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B952C8">
        <w:rPr>
          <w:b/>
          <w:bCs/>
        </w:rPr>
        <w:t xml:space="preserve"> II</w:t>
      </w:r>
    </w:p>
    <w:p w:rsidR="00C76860" w:rsidRDefault="00C76860" w:rsidP="003F4E32">
      <w:pPr>
        <w:ind w:left="-180" w:firstLine="708"/>
        <w:jc w:val="center"/>
        <w:rPr>
          <w:b/>
          <w:bCs/>
        </w:rPr>
      </w:pPr>
    </w:p>
    <w:p w:rsidR="005F44F6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</w:t>
      </w:r>
      <w:r w:rsidR="00B952C8">
        <w:rPr>
          <w:b/>
          <w:bCs/>
        </w:rPr>
        <w:t xml:space="preserve">UERPO </w:t>
      </w:r>
      <w:r w:rsidR="005F44F6">
        <w:rPr>
          <w:b/>
          <w:bCs/>
        </w:rPr>
        <w:t>SUPERIOR</w:t>
      </w:r>
      <w:r w:rsidR="00B952C8">
        <w:rPr>
          <w:b/>
          <w:bCs/>
        </w:rPr>
        <w:t xml:space="preserve"> DE</w:t>
      </w:r>
      <w:r w:rsidR="005F44F6">
        <w:rPr>
          <w:b/>
          <w:bCs/>
        </w:rPr>
        <w:t xml:space="preserve"> INSPECTOR</w:t>
      </w:r>
      <w:r w:rsidR="00B952C8">
        <w:rPr>
          <w:b/>
          <w:bCs/>
        </w:rPr>
        <w:t>ES DE</w:t>
      </w:r>
      <w:r w:rsidR="005F44F6">
        <w:rPr>
          <w:b/>
          <w:bCs/>
        </w:rPr>
        <w:t xml:space="preserve"> FINANZA</w:t>
      </w:r>
      <w:r w:rsidR="00B952C8">
        <w:rPr>
          <w:b/>
          <w:bCs/>
        </w:rPr>
        <w:t>S</w:t>
      </w:r>
    </w:p>
    <w:p w:rsidR="00C76860" w:rsidRDefault="00C76860" w:rsidP="003F4E32">
      <w:pPr>
        <w:ind w:left="-180" w:firstLine="708"/>
        <w:jc w:val="center"/>
        <w:rPr>
          <w:b/>
          <w:bCs/>
        </w:rPr>
      </w:pPr>
    </w:p>
    <w:p w:rsidR="001124B4" w:rsidRDefault="00B952C8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</w:t>
      </w:r>
      <w:bookmarkStart w:id="0" w:name="_GoBack"/>
      <w:bookmarkEnd w:id="0"/>
      <w:r w:rsidR="00B70D9C" w:rsidRPr="00C76860">
        <w:rPr>
          <w:b/>
          <w:bCs/>
        </w:rPr>
        <w:t>DEFINITIVA</w:t>
      </w:r>
      <w:r w:rsidR="00806C05" w:rsidRPr="00B1195A">
        <w:rPr>
          <w:b/>
          <w:bCs/>
        </w:rPr>
        <w:t xml:space="preserve">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665"/>
        <w:gridCol w:w="4394"/>
      </w:tblGrid>
      <w:tr w:rsidR="00B952C8" w:rsidTr="000F2FBE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B952C8" w:rsidRPr="003C3C41" w:rsidRDefault="00B952C8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665" w:type="dxa"/>
            <w:shd w:val="pct20" w:color="auto" w:fill="FFFFFF"/>
            <w:vAlign w:val="center"/>
          </w:tcPr>
          <w:p w:rsidR="00B952C8" w:rsidRPr="003C3C41" w:rsidRDefault="00B952C8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4394" w:type="dxa"/>
            <w:shd w:val="pct20" w:color="auto" w:fill="FFFFFF"/>
            <w:vAlign w:val="center"/>
          </w:tcPr>
          <w:p w:rsidR="00B952C8" w:rsidRPr="003C3C41" w:rsidRDefault="00B952C8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B952C8" w:rsidTr="000F2FBE">
        <w:trPr>
          <w:cantSplit/>
          <w:trHeight w:val="362"/>
          <w:jc w:val="center"/>
        </w:trPr>
        <w:tc>
          <w:tcPr>
            <w:tcW w:w="1150" w:type="dxa"/>
          </w:tcPr>
          <w:p w:rsidR="00B952C8" w:rsidRPr="003C3C41" w:rsidRDefault="00B952C8" w:rsidP="002B6E81">
            <w:pPr>
              <w:spacing w:before="60" w:after="60" w:line="240" w:lineRule="atLeast"/>
            </w:pPr>
            <w:r w:rsidRPr="003C3C41">
              <w:t>***0369**</w:t>
            </w:r>
          </w:p>
        </w:tc>
        <w:tc>
          <w:tcPr>
            <w:tcW w:w="3665" w:type="dxa"/>
          </w:tcPr>
          <w:p w:rsidR="00B952C8" w:rsidRPr="003C3C41" w:rsidRDefault="00C017B2" w:rsidP="00C017B2">
            <w:pPr>
              <w:numPr>
                <w:ilvl w:val="0"/>
                <w:numId w:val="1"/>
              </w:numPr>
              <w:spacing w:before="60" w:after="60" w:line="240" w:lineRule="atLeast"/>
            </w:pPr>
            <w:r>
              <w:t>FERNANDEZ LASO</w:t>
            </w:r>
            <w:r w:rsidR="00B952C8" w:rsidRPr="003C3C41">
              <w:t>, MIGUEL</w:t>
            </w:r>
          </w:p>
        </w:tc>
        <w:tc>
          <w:tcPr>
            <w:tcW w:w="4394" w:type="dxa"/>
          </w:tcPr>
          <w:p w:rsidR="00B952C8" w:rsidRDefault="00B952C8" w:rsidP="00CA5A51">
            <w:pPr>
              <w:spacing w:line="240" w:lineRule="atLeast"/>
            </w:pPr>
            <w:r w:rsidRPr="003C3C41">
              <w:t>TASAS NO ABONADAS</w:t>
            </w:r>
          </w:p>
          <w:p w:rsidR="00B952C8" w:rsidRPr="003C3C41" w:rsidRDefault="00B952C8" w:rsidP="00CA5A51">
            <w:pPr>
              <w:spacing w:line="240" w:lineRule="atLeast"/>
            </w:pPr>
            <w:r>
              <w:t>NO CUMPLE REQUISITOS DE DESEMPLEO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0F2FBE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6E70FA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93A5F"/>
    <w:rsid w:val="008A4D6B"/>
    <w:rsid w:val="009358FA"/>
    <w:rsid w:val="00980C21"/>
    <w:rsid w:val="00992801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0D9C"/>
    <w:rsid w:val="00B75F6D"/>
    <w:rsid w:val="00B952C8"/>
    <w:rsid w:val="00BE3577"/>
    <w:rsid w:val="00C017B2"/>
    <w:rsid w:val="00C05ACD"/>
    <w:rsid w:val="00C23F91"/>
    <w:rsid w:val="00C34282"/>
    <w:rsid w:val="00C76860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ED5243"/>
  <w14:defaultImageDpi w14:val="0"/>
  <w15:docId w15:val="{FA8251C1-8C39-4814-847F-F07EDC21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Benito Díez María del Carmen Sonia</cp:lastModifiedBy>
  <cp:revision>7</cp:revision>
  <cp:lastPrinted>2006-02-08T12:14:00Z</cp:lastPrinted>
  <dcterms:created xsi:type="dcterms:W3CDTF">2020-03-13T12:32:00Z</dcterms:created>
  <dcterms:modified xsi:type="dcterms:W3CDTF">2020-07-27T11:19:00Z</dcterms:modified>
</cp:coreProperties>
</file>