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4ED" w:rsidRDefault="001364ED" w:rsidP="003F4E32">
      <w:pPr>
        <w:ind w:left="-180" w:firstLine="708"/>
        <w:jc w:val="center"/>
        <w:rPr>
          <w:b/>
          <w:bCs/>
        </w:rPr>
      </w:pPr>
      <w:r w:rsidRPr="00443BC6">
        <w:rPr>
          <w:b/>
          <w:bCs/>
        </w:rPr>
        <w:t xml:space="preserve">ANEXO </w:t>
      </w:r>
      <w:r w:rsidR="008B4C3B">
        <w:rPr>
          <w:b/>
          <w:bCs/>
        </w:rPr>
        <w:t>I</w:t>
      </w:r>
    </w:p>
    <w:p w:rsidR="008B4C3B" w:rsidRPr="00443BC6" w:rsidRDefault="008B4C3B" w:rsidP="003F4E32">
      <w:pPr>
        <w:ind w:left="-180" w:firstLine="708"/>
        <w:jc w:val="center"/>
        <w:rPr>
          <w:b/>
          <w:bCs/>
        </w:rPr>
      </w:pPr>
    </w:p>
    <w:p w:rsidR="00790632" w:rsidRPr="00443BC6" w:rsidRDefault="005F410E" w:rsidP="003F4E32">
      <w:pPr>
        <w:ind w:left="-180" w:firstLine="708"/>
        <w:jc w:val="center"/>
        <w:rPr>
          <w:b/>
          <w:bCs/>
        </w:rPr>
      </w:pPr>
      <w:r w:rsidRPr="00443BC6">
        <w:rPr>
          <w:b/>
          <w:bCs/>
        </w:rPr>
        <w:t>CUERPO GENERAL AUXILIAR</w:t>
      </w:r>
    </w:p>
    <w:p w:rsidR="00403604" w:rsidRDefault="008B4C3B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PROMOCIÓN INTERNA</w:t>
      </w:r>
    </w:p>
    <w:p w:rsidR="001124B4" w:rsidRPr="00443BC6" w:rsidRDefault="008B4C3B" w:rsidP="003F4E32">
      <w:pPr>
        <w:ind w:left="-180" w:firstLine="708"/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>RELACIÓN</w:t>
      </w:r>
      <w:r w:rsidR="00806C05" w:rsidRPr="00443BC6">
        <w:rPr>
          <w:b/>
          <w:bCs/>
        </w:rPr>
        <w:t xml:space="preserve"> </w:t>
      </w:r>
      <w:r w:rsidR="00594C50">
        <w:rPr>
          <w:b/>
          <w:bCs/>
        </w:rPr>
        <w:t>DEFINITIVA</w:t>
      </w:r>
      <w:r w:rsidR="00806C05" w:rsidRPr="00443BC6">
        <w:rPr>
          <w:b/>
          <w:bCs/>
        </w:rPr>
        <w:t xml:space="preserve"> DE ASPIRANTES ADMITIDOS</w:t>
      </w:r>
    </w:p>
    <w:p w:rsidR="00845D5F" w:rsidRPr="00443BC6" w:rsidRDefault="00845D5F" w:rsidP="003F4E32">
      <w:pPr>
        <w:ind w:left="-180" w:firstLine="708"/>
        <w:jc w:val="center"/>
      </w:pPr>
    </w:p>
    <w:tbl>
      <w:tblPr>
        <w:tblW w:w="77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6642"/>
      </w:tblGrid>
      <w:tr w:rsidR="005946D6" w:rsidRPr="00443BC6" w:rsidTr="005946D6">
        <w:trPr>
          <w:cantSplit/>
          <w:trHeight w:val="378"/>
          <w:tblHeader/>
          <w:jc w:val="center"/>
        </w:trPr>
        <w:tc>
          <w:tcPr>
            <w:tcW w:w="1150" w:type="dxa"/>
            <w:shd w:val="pct20" w:color="auto" w:fill="FFFFFF"/>
            <w:vAlign w:val="center"/>
          </w:tcPr>
          <w:p w:rsidR="005946D6" w:rsidRPr="00443BC6" w:rsidRDefault="005946D6" w:rsidP="00C23F91">
            <w:pPr>
              <w:spacing w:before="60" w:after="60"/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DNI</w:t>
            </w:r>
          </w:p>
        </w:tc>
        <w:tc>
          <w:tcPr>
            <w:tcW w:w="6642" w:type="dxa"/>
            <w:shd w:val="pct20" w:color="auto" w:fill="FFFFFF"/>
          </w:tcPr>
          <w:p w:rsidR="005946D6" w:rsidRPr="00443BC6" w:rsidRDefault="005946D6" w:rsidP="00C23F91">
            <w:pPr>
              <w:spacing w:before="60" w:after="60"/>
              <w:ind w:left="-57" w:right="-57"/>
              <w:jc w:val="center"/>
              <w:rPr>
                <w:b/>
                <w:bCs/>
              </w:rPr>
            </w:pPr>
            <w:r w:rsidRPr="00443BC6">
              <w:rPr>
                <w:b/>
                <w:bCs/>
              </w:rPr>
              <w:t>Apellidos y Nombre</w:t>
            </w:r>
          </w:p>
        </w:tc>
      </w:tr>
      <w:tr w:rsidR="005946D6" w:rsidRPr="00443BC6" w:rsidTr="005946D6">
        <w:trPr>
          <w:cantSplit/>
          <w:trHeight w:val="395"/>
          <w:jc w:val="center"/>
        </w:trPr>
        <w:tc>
          <w:tcPr>
            <w:tcW w:w="1150" w:type="dxa"/>
          </w:tcPr>
          <w:p w:rsidR="005946D6" w:rsidRPr="00443BC6" w:rsidRDefault="005946D6" w:rsidP="00C23F91">
            <w:pPr>
              <w:spacing w:before="60" w:after="60"/>
            </w:pPr>
            <w:r w:rsidRPr="00443BC6">
              <w:t>***5685**</w:t>
            </w:r>
          </w:p>
        </w:tc>
        <w:tc>
          <w:tcPr>
            <w:tcW w:w="6642" w:type="dxa"/>
          </w:tcPr>
          <w:p w:rsidR="005946D6" w:rsidRPr="00443BC6" w:rsidRDefault="005946D6" w:rsidP="003F6460">
            <w:pPr>
              <w:numPr>
                <w:ilvl w:val="0"/>
                <w:numId w:val="2"/>
              </w:numPr>
              <w:spacing w:before="60" w:after="60"/>
            </w:pPr>
            <w:r>
              <w:t>LOPEZ-VAZQUEZ NAVARRO</w:t>
            </w:r>
            <w:r w:rsidR="001525BF">
              <w:t>,</w:t>
            </w:r>
            <w:r>
              <w:t xml:space="preserve"> MARIA DEL PILAR</w:t>
            </w:r>
          </w:p>
        </w:tc>
      </w:tr>
      <w:tr w:rsidR="005946D6" w:rsidRPr="00443BC6" w:rsidTr="005946D6">
        <w:trPr>
          <w:cantSplit/>
          <w:trHeight w:val="395"/>
          <w:jc w:val="center"/>
        </w:trPr>
        <w:tc>
          <w:tcPr>
            <w:tcW w:w="1150" w:type="dxa"/>
          </w:tcPr>
          <w:p w:rsidR="005946D6" w:rsidRPr="00443BC6" w:rsidRDefault="005946D6" w:rsidP="00C23F91">
            <w:pPr>
              <w:spacing w:before="60" w:after="60"/>
            </w:pPr>
            <w:r w:rsidRPr="00443BC6">
              <w:t>***3102**</w:t>
            </w:r>
          </w:p>
        </w:tc>
        <w:tc>
          <w:tcPr>
            <w:tcW w:w="6642" w:type="dxa"/>
          </w:tcPr>
          <w:p w:rsidR="005946D6" w:rsidRPr="00443BC6" w:rsidRDefault="005946D6" w:rsidP="003F6460">
            <w:pPr>
              <w:numPr>
                <w:ilvl w:val="0"/>
                <w:numId w:val="2"/>
              </w:numPr>
              <w:spacing w:before="60" w:after="60"/>
            </w:pPr>
            <w:r>
              <w:t>LUENA RETUERTO</w:t>
            </w:r>
            <w:r w:rsidR="001525BF">
              <w:t>,</w:t>
            </w:r>
            <w:r>
              <w:t xml:space="preserve"> MONICA</w:t>
            </w:r>
          </w:p>
        </w:tc>
      </w:tr>
      <w:tr w:rsidR="005946D6" w:rsidRPr="00443BC6" w:rsidTr="005946D6">
        <w:trPr>
          <w:cantSplit/>
          <w:trHeight w:val="395"/>
          <w:jc w:val="center"/>
        </w:trPr>
        <w:tc>
          <w:tcPr>
            <w:tcW w:w="1150" w:type="dxa"/>
          </w:tcPr>
          <w:p w:rsidR="005946D6" w:rsidRPr="00443BC6" w:rsidRDefault="005946D6" w:rsidP="00C23F91">
            <w:pPr>
              <w:spacing w:before="60" w:after="60"/>
            </w:pPr>
            <w:r w:rsidRPr="00443BC6">
              <w:t>***4307**</w:t>
            </w:r>
          </w:p>
        </w:tc>
        <w:tc>
          <w:tcPr>
            <w:tcW w:w="6642" w:type="dxa"/>
          </w:tcPr>
          <w:p w:rsidR="005946D6" w:rsidRPr="00443BC6" w:rsidRDefault="005946D6" w:rsidP="003F6460">
            <w:pPr>
              <w:numPr>
                <w:ilvl w:val="0"/>
                <w:numId w:val="2"/>
              </w:numPr>
              <w:spacing w:before="60" w:after="60"/>
            </w:pPr>
            <w:r>
              <w:t>PELAYO PELAYO</w:t>
            </w:r>
            <w:r w:rsidR="001525BF">
              <w:t>,</w:t>
            </w:r>
            <w:r>
              <w:t xml:space="preserve"> PILAR</w:t>
            </w:r>
          </w:p>
        </w:tc>
      </w:tr>
      <w:tr w:rsidR="005946D6" w:rsidRPr="00443BC6" w:rsidTr="005946D6">
        <w:trPr>
          <w:cantSplit/>
          <w:trHeight w:val="395"/>
          <w:jc w:val="center"/>
        </w:trPr>
        <w:tc>
          <w:tcPr>
            <w:tcW w:w="1150" w:type="dxa"/>
          </w:tcPr>
          <w:p w:rsidR="005946D6" w:rsidRPr="00443BC6" w:rsidRDefault="005946D6" w:rsidP="00C23F91">
            <w:pPr>
              <w:spacing w:before="60" w:after="60"/>
            </w:pPr>
            <w:r w:rsidRPr="00443BC6">
              <w:t>***9010**</w:t>
            </w:r>
          </w:p>
        </w:tc>
        <w:tc>
          <w:tcPr>
            <w:tcW w:w="6642" w:type="dxa"/>
          </w:tcPr>
          <w:p w:rsidR="005946D6" w:rsidRPr="00443BC6" w:rsidRDefault="005946D6" w:rsidP="003F6460">
            <w:pPr>
              <w:numPr>
                <w:ilvl w:val="0"/>
                <w:numId w:val="2"/>
              </w:numPr>
              <w:spacing w:before="60" w:after="60"/>
            </w:pPr>
            <w:r>
              <w:t>QUINTANS CANO</w:t>
            </w:r>
            <w:r w:rsidR="001525BF">
              <w:t>,</w:t>
            </w:r>
            <w:r>
              <w:t xml:space="preserve"> CONSTANTINO</w:t>
            </w:r>
          </w:p>
        </w:tc>
      </w:tr>
      <w:tr w:rsidR="005946D6" w:rsidRPr="00443BC6" w:rsidTr="005946D6">
        <w:trPr>
          <w:cantSplit/>
          <w:trHeight w:val="395"/>
          <w:jc w:val="center"/>
        </w:trPr>
        <w:tc>
          <w:tcPr>
            <w:tcW w:w="1150" w:type="dxa"/>
          </w:tcPr>
          <w:p w:rsidR="005946D6" w:rsidRPr="00443BC6" w:rsidRDefault="005946D6" w:rsidP="00C23F91">
            <w:pPr>
              <w:spacing w:before="60" w:after="60"/>
            </w:pPr>
            <w:r w:rsidRPr="00443BC6">
              <w:t>***9036**</w:t>
            </w:r>
          </w:p>
        </w:tc>
        <w:tc>
          <w:tcPr>
            <w:tcW w:w="6642" w:type="dxa"/>
          </w:tcPr>
          <w:p w:rsidR="005946D6" w:rsidRPr="00443BC6" w:rsidRDefault="005946D6" w:rsidP="003F6460">
            <w:pPr>
              <w:numPr>
                <w:ilvl w:val="0"/>
                <w:numId w:val="2"/>
              </w:numPr>
              <w:spacing w:before="60" w:after="60"/>
            </w:pPr>
            <w:r>
              <w:t>VALLEJO ECHEZARRETA</w:t>
            </w:r>
            <w:r w:rsidR="001525BF">
              <w:t>,</w:t>
            </w:r>
            <w:r>
              <w:t xml:space="preserve"> ANA</w:t>
            </w:r>
          </w:p>
        </w:tc>
      </w:tr>
    </w:tbl>
    <w:p w:rsidR="00C05ACD" w:rsidRDefault="00C05ACD" w:rsidP="002B2A73"/>
    <w:p w:rsidR="00DA56ED" w:rsidRDefault="00DA56ED" w:rsidP="002B2A73"/>
    <w:p w:rsidR="00DA56ED" w:rsidRDefault="00DA56ED" w:rsidP="002B2A73"/>
    <w:p w:rsidR="00DA56ED" w:rsidRPr="00D97B59" w:rsidRDefault="00DA56ED" w:rsidP="00DA56ED">
      <w:pPr>
        <w:rPr>
          <w:b/>
          <w:bCs/>
        </w:rPr>
      </w:pPr>
      <w:r w:rsidRPr="00D97B59">
        <w:rPr>
          <w:b/>
          <w:bCs/>
        </w:rPr>
        <w:t xml:space="preserve">                  </w:t>
      </w:r>
    </w:p>
    <w:p w:rsidR="00DA56ED" w:rsidRPr="00443BC6" w:rsidRDefault="00DA56ED" w:rsidP="002B2A73"/>
    <w:p w:rsidR="00DA56ED" w:rsidRPr="00443BC6" w:rsidRDefault="00DA56ED">
      <w:pPr>
        <w:adjustRightInd w:val="0"/>
      </w:pPr>
    </w:p>
    <w:sectPr w:rsidR="00DA56ED" w:rsidRPr="00443BC6" w:rsidSect="00A602FD">
      <w:pgSz w:w="11907" w:h="16840" w:code="9"/>
      <w:pgMar w:top="510" w:right="680" w:bottom="510" w:left="680" w:header="567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216" w:rsidRDefault="00B30216">
      <w:r>
        <w:separator/>
      </w:r>
    </w:p>
  </w:endnote>
  <w:endnote w:type="continuationSeparator" w:id="0">
    <w:p w:rsidR="00B30216" w:rsidRDefault="00B30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216" w:rsidRDefault="00B30216">
      <w:r>
        <w:separator/>
      </w:r>
    </w:p>
  </w:footnote>
  <w:footnote w:type="continuationSeparator" w:id="0">
    <w:p w:rsidR="00B30216" w:rsidRDefault="00B302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D3FE4"/>
    <w:multiLevelType w:val="hybridMultilevel"/>
    <w:tmpl w:val="A728399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31071F3"/>
    <w:multiLevelType w:val="hybridMultilevel"/>
    <w:tmpl w:val="A0D24AE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8"/>
  <w:displayBackgroundShape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ACD"/>
    <w:rsid w:val="00001063"/>
    <w:rsid w:val="00011C29"/>
    <w:rsid w:val="00017EB7"/>
    <w:rsid w:val="00057CF1"/>
    <w:rsid w:val="0006765A"/>
    <w:rsid w:val="00090A84"/>
    <w:rsid w:val="000E18B9"/>
    <w:rsid w:val="000E7494"/>
    <w:rsid w:val="001124B4"/>
    <w:rsid w:val="00114161"/>
    <w:rsid w:val="00132988"/>
    <w:rsid w:val="001364ED"/>
    <w:rsid w:val="001435A0"/>
    <w:rsid w:val="001525BF"/>
    <w:rsid w:val="00192175"/>
    <w:rsid w:val="00192869"/>
    <w:rsid w:val="00204FA4"/>
    <w:rsid w:val="00234749"/>
    <w:rsid w:val="002359A3"/>
    <w:rsid w:val="00283FCA"/>
    <w:rsid w:val="002B2A73"/>
    <w:rsid w:val="00335F79"/>
    <w:rsid w:val="003532A6"/>
    <w:rsid w:val="003732C6"/>
    <w:rsid w:val="003A44AF"/>
    <w:rsid w:val="003E7D6A"/>
    <w:rsid w:val="003F4E32"/>
    <w:rsid w:val="003F6460"/>
    <w:rsid w:val="00403604"/>
    <w:rsid w:val="00411565"/>
    <w:rsid w:val="004158DD"/>
    <w:rsid w:val="00443BC6"/>
    <w:rsid w:val="00480371"/>
    <w:rsid w:val="004B5EFA"/>
    <w:rsid w:val="004D36D3"/>
    <w:rsid w:val="004F3D56"/>
    <w:rsid w:val="00535402"/>
    <w:rsid w:val="005654D3"/>
    <w:rsid w:val="005946D6"/>
    <w:rsid w:val="00594C50"/>
    <w:rsid w:val="005A60DC"/>
    <w:rsid w:val="005E038C"/>
    <w:rsid w:val="005F410E"/>
    <w:rsid w:val="005F44F6"/>
    <w:rsid w:val="00604E35"/>
    <w:rsid w:val="00643BAE"/>
    <w:rsid w:val="006663D2"/>
    <w:rsid w:val="00682C14"/>
    <w:rsid w:val="007364FD"/>
    <w:rsid w:val="00760D7D"/>
    <w:rsid w:val="00786EB9"/>
    <w:rsid w:val="00790632"/>
    <w:rsid w:val="00806C05"/>
    <w:rsid w:val="008143E8"/>
    <w:rsid w:val="00845D5F"/>
    <w:rsid w:val="00870A75"/>
    <w:rsid w:val="00893A5F"/>
    <w:rsid w:val="008A4D6B"/>
    <w:rsid w:val="008B4C3B"/>
    <w:rsid w:val="008D2B0A"/>
    <w:rsid w:val="009358FA"/>
    <w:rsid w:val="00980C21"/>
    <w:rsid w:val="00992801"/>
    <w:rsid w:val="00A41352"/>
    <w:rsid w:val="00A534B8"/>
    <w:rsid w:val="00A602FD"/>
    <w:rsid w:val="00A74989"/>
    <w:rsid w:val="00A9461E"/>
    <w:rsid w:val="00B05C19"/>
    <w:rsid w:val="00B06462"/>
    <w:rsid w:val="00B1195A"/>
    <w:rsid w:val="00B30216"/>
    <w:rsid w:val="00B3500C"/>
    <w:rsid w:val="00B566B7"/>
    <w:rsid w:val="00B66DBE"/>
    <w:rsid w:val="00B75F6D"/>
    <w:rsid w:val="00B81C5C"/>
    <w:rsid w:val="00C05ACD"/>
    <w:rsid w:val="00C23F91"/>
    <w:rsid w:val="00C34282"/>
    <w:rsid w:val="00CD6815"/>
    <w:rsid w:val="00D33592"/>
    <w:rsid w:val="00D63B0C"/>
    <w:rsid w:val="00D85497"/>
    <w:rsid w:val="00D908A8"/>
    <w:rsid w:val="00D97B59"/>
    <w:rsid w:val="00DA56ED"/>
    <w:rsid w:val="00DC3DF6"/>
    <w:rsid w:val="00DF30BF"/>
    <w:rsid w:val="00E054A3"/>
    <w:rsid w:val="00E17D83"/>
    <w:rsid w:val="00E262D8"/>
    <w:rsid w:val="00E41568"/>
    <w:rsid w:val="00E76DA9"/>
    <w:rsid w:val="00FA5F4F"/>
    <w:rsid w:val="00FA6B7E"/>
    <w:rsid w:val="00FB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31DD82A-A86A-4009-9DA3-1729D3A22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5ACD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C05AC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Pr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B3021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364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Gobierno de Cantabria</Company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Carmen Agüeros</dc:creator>
  <cp:keywords/>
  <dc:description/>
  <cp:lastModifiedBy>Pérez Aguilar Óscar Fernando</cp:lastModifiedBy>
  <cp:revision>3</cp:revision>
  <cp:lastPrinted>2006-02-08T12:14:00Z</cp:lastPrinted>
  <dcterms:created xsi:type="dcterms:W3CDTF">2021-01-04T19:55:00Z</dcterms:created>
  <dcterms:modified xsi:type="dcterms:W3CDTF">2021-01-08T08:46:00Z</dcterms:modified>
</cp:coreProperties>
</file>