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51D" w:rsidRPr="000F651D" w:rsidRDefault="000F651D" w:rsidP="000F651D">
      <w:pPr>
        <w:spacing w:after="0" w:line="240" w:lineRule="auto"/>
        <w:jc w:val="center"/>
        <w:rPr>
          <w:rFonts w:ascii="Arial" w:eastAsia="Times New Roman" w:hAnsi="Arial" w:cs="Arial"/>
          <w:b/>
          <w:u w:val="single"/>
          <w:lang w:eastAsia="es-ES"/>
        </w:rPr>
      </w:pPr>
      <w:r w:rsidRPr="000F651D">
        <w:rPr>
          <w:rFonts w:ascii="Arial" w:eastAsia="Times New Roman" w:hAnsi="Arial" w:cs="Arial"/>
          <w:b/>
          <w:u w:val="single"/>
          <w:lang w:eastAsia="es-ES"/>
        </w:rPr>
        <w:t>ANEXO I</w:t>
      </w:r>
    </w:p>
    <w:p w:rsidR="000F651D" w:rsidRPr="000F651D" w:rsidRDefault="000F651D" w:rsidP="000F651D">
      <w:pPr>
        <w:spacing w:after="0" w:line="240" w:lineRule="auto"/>
        <w:rPr>
          <w:rFonts w:ascii="Arial" w:eastAsia="Times New Roman" w:hAnsi="Arial" w:cs="Arial"/>
          <w:lang w:eastAsia="es-ES"/>
        </w:rPr>
      </w:pPr>
    </w:p>
    <w:p w:rsidR="000F651D" w:rsidRPr="000F651D" w:rsidRDefault="000F651D" w:rsidP="000F651D">
      <w:pPr>
        <w:spacing w:after="0" w:line="240" w:lineRule="auto"/>
        <w:jc w:val="center"/>
        <w:rPr>
          <w:rFonts w:ascii="Arial" w:eastAsia="Times New Roman" w:hAnsi="Arial" w:cs="Arial"/>
          <w:b/>
          <w:lang w:eastAsia="es-ES"/>
        </w:rPr>
      </w:pPr>
      <w:r w:rsidRPr="000F651D">
        <w:rPr>
          <w:rFonts w:ascii="Arial" w:eastAsia="Times New Roman" w:hAnsi="Arial" w:cs="Arial"/>
          <w:b/>
          <w:lang w:eastAsia="es-ES"/>
        </w:rPr>
        <w:t>SOLICITUD INDIVUAL DE SUBVENCIÓN PARA EL DIAGNÓSTICO DE PRUEBAS SANITARIAS</w:t>
      </w:r>
    </w:p>
    <w:p w:rsidR="000F651D" w:rsidRPr="000F651D" w:rsidRDefault="000F651D" w:rsidP="000F651D">
      <w:pPr>
        <w:keepNext/>
        <w:spacing w:after="0" w:line="240" w:lineRule="auto"/>
        <w:jc w:val="center"/>
        <w:outlineLvl w:val="1"/>
        <w:rPr>
          <w:rFonts w:ascii="Arial" w:eastAsia="Times New Roman" w:hAnsi="Arial" w:cs="Arial"/>
          <w:lang w:val="es-ES_tradnl" w:eastAsia="es-ES"/>
        </w:rPr>
      </w:pPr>
    </w:p>
    <w:p w:rsidR="000F651D" w:rsidRPr="000F651D" w:rsidRDefault="000F651D" w:rsidP="000F651D">
      <w:pPr>
        <w:keepNext/>
        <w:spacing w:after="0" w:line="240" w:lineRule="auto"/>
        <w:jc w:val="center"/>
        <w:outlineLvl w:val="1"/>
        <w:rPr>
          <w:rFonts w:ascii="Arial" w:eastAsia="Times New Roman" w:hAnsi="Arial" w:cs="Arial"/>
          <w:lang w:val="es-ES_tradnl" w:eastAsia="es-ES"/>
        </w:rPr>
      </w:pPr>
      <w:r w:rsidRPr="000F651D">
        <w:rPr>
          <w:rFonts w:ascii="Arial" w:eastAsia="Times New Roman" w:hAnsi="Arial" w:cs="Arial"/>
          <w:lang w:val="es-ES_tradnl" w:eastAsia="es-ES"/>
        </w:rPr>
        <w:t>DATOS DEL SOLICITANTE</w:t>
      </w:r>
    </w:p>
    <w:p w:rsidR="000F651D" w:rsidRPr="000F651D" w:rsidRDefault="000F651D" w:rsidP="000F651D">
      <w:pPr>
        <w:spacing w:after="0" w:line="240" w:lineRule="auto"/>
        <w:rPr>
          <w:rFonts w:ascii="Arial" w:eastAsia="Times New Roman" w:hAnsi="Arial" w:cs="Arial"/>
          <w:vanish/>
          <w:lang w:val="es-ES_tradnl" w:eastAsia="es-ES"/>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363"/>
        <w:gridCol w:w="2160"/>
        <w:gridCol w:w="540"/>
        <w:gridCol w:w="1800"/>
        <w:gridCol w:w="2700"/>
      </w:tblGrid>
      <w:tr w:rsidR="000F651D" w:rsidRPr="000F651D" w:rsidTr="0020595D">
        <w:trPr>
          <w:cantSplit/>
        </w:trPr>
        <w:tc>
          <w:tcPr>
            <w:tcW w:w="4523" w:type="dxa"/>
            <w:gridSpan w:val="2"/>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NOMBRE:</w:t>
            </w:r>
          </w:p>
        </w:tc>
        <w:tc>
          <w:tcPr>
            <w:tcW w:w="5040" w:type="dxa"/>
            <w:gridSpan w:val="3"/>
            <w:vAlign w:val="bottom"/>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CIF/NIF:</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23"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1 APELLIDO:</w:t>
            </w:r>
          </w:p>
        </w:tc>
        <w:tc>
          <w:tcPr>
            <w:tcW w:w="5040" w:type="dxa"/>
            <w:gridSpan w:val="3"/>
            <w:tcBorders>
              <w:left w:val="single" w:sz="7" w:space="0" w:color="000000"/>
              <w:bottom w:val="single" w:sz="7" w:space="0" w:color="000000"/>
              <w:right w:val="single" w:sz="7" w:space="0" w:color="000000"/>
            </w:tcBorders>
            <w:vAlign w:val="center"/>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2 APELLIDO:</w:t>
            </w:r>
          </w:p>
        </w:tc>
      </w:tr>
      <w:tr w:rsidR="000F651D" w:rsidRPr="000F651D" w:rsidTr="0020595D">
        <w:tblPrEx>
          <w:tblBorders>
            <w:top w:val="none" w:sz="0" w:space="0" w:color="auto"/>
            <w:insideH w:val="single" w:sz="4" w:space="0" w:color="000000"/>
            <w:insideV w:val="single" w:sz="4" w:space="0" w:color="000000"/>
          </w:tblBorders>
        </w:tblPrEx>
        <w:trPr>
          <w:trHeight w:val="411"/>
        </w:trPr>
        <w:tc>
          <w:tcPr>
            <w:tcW w:w="4523" w:type="dxa"/>
            <w:gridSpan w:val="2"/>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DIRECCION:</w:t>
            </w:r>
          </w:p>
        </w:tc>
        <w:tc>
          <w:tcPr>
            <w:tcW w:w="5040" w:type="dxa"/>
            <w:gridSpan w:val="3"/>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LOCALIDAD:</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68"/>
        </w:trPr>
        <w:tc>
          <w:tcPr>
            <w:tcW w:w="4523"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MUNICIPIO:</w:t>
            </w:r>
          </w:p>
        </w:tc>
        <w:tc>
          <w:tcPr>
            <w:tcW w:w="2340"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C. POSTAL:</w:t>
            </w:r>
          </w:p>
        </w:tc>
        <w:tc>
          <w:tcPr>
            <w:tcW w:w="2700" w:type="dxa"/>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TFNO:</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3"/>
        </w:trPr>
        <w:tc>
          <w:tcPr>
            <w:tcW w:w="2363" w:type="dxa"/>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ESPECIE:</w:t>
            </w:r>
          </w:p>
        </w:tc>
        <w:tc>
          <w:tcPr>
            <w:tcW w:w="2700" w:type="dxa"/>
            <w:gridSpan w:val="2"/>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RAZA:</w:t>
            </w:r>
          </w:p>
        </w:tc>
        <w:tc>
          <w:tcPr>
            <w:tcW w:w="4500" w:type="dxa"/>
            <w:gridSpan w:val="2"/>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COD. EXPLOTACION:</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3"/>
        </w:trPr>
        <w:tc>
          <w:tcPr>
            <w:tcW w:w="9563" w:type="dxa"/>
            <w:gridSpan w:val="5"/>
            <w:tcBorders>
              <w:left w:val="single" w:sz="7" w:space="0" w:color="000000"/>
              <w:bottom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 xml:space="preserve">DATOS DEL VETERINARIO AUTORIZADO: </w:t>
            </w:r>
          </w:p>
        </w:tc>
      </w:tr>
    </w:tbl>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keepNext/>
        <w:spacing w:after="0" w:line="240" w:lineRule="auto"/>
        <w:jc w:val="center"/>
        <w:outlineLvl w:val="0"/>
        <w:rPr>
          <w:rFonts w:ascii="Arial" w:eastAsia="Times New Roman" w:hAnsi="Arial" w:cs="Arial"/>
          <w:lang w:val="es-ES_tradnl" w:eastAsia="es-ES"/>
        </w:rPr>
      </w:pPr>
      <w:r w:rsidRPr="000F651D">
        <w:rPr>
          <w:rFonts w:ascii="Arial" w:eastAsia="Times New Roman" w:hAnsi="Arial" w:cs="Arial"/>
          <w:lang w:eastAsia="es-ES"/>
        </w:rPr>
        <w:t>DATOS BANCARIOS DE NO COINCIDIR CON LOS DE LA SOLICITUD ÚNICA DE AYUDAS</w:t>
      </w:r>
    </w:p>
    <w:tbl>
      <w:tblPr>
        <w:tblW w:w="0" w:type="auto"/>
        <w:tblInd w:w="120" w:type="dxa"/>
        <w:tblLayout w:type="fixed"/>
        <w:tblCellMar>
          <w:left w:w="120" w:type="dxa"/>
          <w:right w:w="120" w:type="dxa"/>
        </w:tblCellMar>
        <w:tblLook w:val="0000" w:firstRow="0" w:lastRow="0" w:firstColumn="0" w:lastColumn="0" w:noHBand="0" w:noVBand="0"/>
      </w:tblPr>
      <w:tblGrid>
        <w:gridCol w:w="485"/>
        <w:gridCol w:w="486"/>
        <w:gridCol w:w="486"/>
        <w:gridCol w:w="486"/>
        <w:gridCol w:w="486"/>
        <w:gridCol w:w="486"/>
        <w:gridCol w:w="486"/>
        <w:gridCol w:w="486"/>
        <w:gridCol w:w="608"/>
        <w:gridCol w:w="608"/>
        <w:gridCol w:w="443"/>
        <w:gridCol w:w="444"/>
        <w:gridCol w:w="444"/>
        <w:gridCol w:w="443"/>
        <w:gridCol w:w="444"/>
        <w:gridCol w:w="444"/>
        <w:gridCol w:w="443"/>
        <w:gridCol w:w="444"/>
        <w:gridCol w:w="444"/>
        <w:gridCol w:w="444"/>
      </w:tblGrid>
      <w:tr w:rsidR="000F651D" w:rsidRPr="000F651D" w:rsidTr="0020595D">
        <w:trPr>
          <w:trHeight w:val="123"/>
        </w:trPr>
        <w:tc>
          <w:tcPr>
            <w:tcW w:w="1943" w:type="dxa"/>
            <w:gridSpan w:val="4"/>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BANCO</w:t>
            </w:r>
          </w:p>
        </w:tc>
        <w:tc>
          <w:tcPr>
            <w:tcW w:w="1944" w:type="dxa"/>
            <w:gridSpan w:val="4"/>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SUCURSAL</w:t>
            </w:r>
          </w:p>
        </w:tc>
        <w:tc>
          <w:tcPr>
            <w:tcW w:w="1216" w:type="dxa"/>
            <w:gridSpan w:val="2"/>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CONTROL</w:t>
            </w:r>
          </w:p>
        </w:tc>
        <w:tc>
          <w:tcPr>
            <w:tcW w:w="4437" w:type="dxa"/>
            <w:gridSpan w:val="10"/>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CUENTA</w:t>
            </w:r>
          </w:p>
        </w:tc>
      </w:tr>
      <w:tr w:rsidR="000F651D" w:rsidRPr="000F651D" w:rsidTr="0020595D">
        <w:trPr>
          <w:cantSplit/>
          <w:trHeight w:val="353"/>
        </w:trPr>
        <w:tc>
          <w:tcPr>
            <w:tcW w:w="485"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608"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608"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r>
    </w:tbl>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rPr>
          <w:rFonts w:ascii="Arial" w:eastAsia="Times New Roman" w:hAnsi="Arial" w:cs="Arial"/>
          <w:lang w:val="es-ES_tradnl" w:eastAsia="es-ES"/>
        </w:rPr>
      </w:pPr>
    </w:p>
    <w:p w:rsidR="000F651D" w:rsidRPr="000F651D" w:rsidRDefault="000F651D" w:rsidP="000F651D">
      <w:pPr>
        <w:spacing w:after="0" w:line="240" w:lineRule="auto"/>
        <w:rPr>
          <w:rFonts w:ascii="Arial" w:eastAsia="Times New Roman" w:hAnsi="Arial" w:cs="Arial"/>
          <w:lang w:val="es-ES_tradnl" w:eastAsia="es-ES"/>
        </w:rPr>
      </w:pPr>
      <w:r w:rsidRPr="000F651D">
        <w:rPr>
          <w:rFonts w:ascii="Arial" w:eastAsia="Times New Roman" w:hAnsi="Arial" w:cs="Arial"/>
          <w:b/>
          <w:lang w:val="es-ES_tradnl" w:eastAsia="es-ES"/>
        </w:rPr>
        <w:t>SOLICITA</w:t>
      </w:r>
      <w:r w:rsidRPr="000F651D">
        <w:rPr>
          <w:rFonts w:ascii="Arial" w:eastAsia="Times New Roman" w:hAnsi="Arial" w:cs="Arial"/>
          <w:lang w:val="es-ES_tradnl" w:eastAsia="es-ES"/>
        </w:rPr>
        <w:t xml:space="preserve"> la siguiente subvención regulada en </w:t>
      </w:r>
      <w:smartTag w:uri="urn:schemas-microsoft-com:office:smarttags" w:element="PersonName">
        <w:smartTagPr>
          <w:attr w:name="ProductID" w:val="la Orden"/>
        </w:smartTagPr>
        <w:r w:rsidRPr="000F651D">
          <w:rPr>
            <w:rFonts w:ascii="Arial" w:eastAsia="Times New Roman" w:hAnsi="Arial" w:cs="Arial"/>
            <w:lang w:val="es-ES_tradnl" w:eastAsia="es-ES"/>
          </w:rPr>
          <w:t>la Orden</w:t>
        </w:r>
      </w:smartTag>
      <w:r w:rsidRPr="000F651D">
        <w:rPr>
          <w:rFonts w:ascii="Arial" w:eastAsia="Times New Roman" w:hAnsi="Arial" w:cs="Arial"/>
          <w:lang w:val="es-ES_tradnl" w:eastAsia="es-ES"/>
        </w:rPr>
        <w:t xml:space="preserve"> MED/___/201, de ___________ </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Para el pago de honorarios del veterinario de explotación autorizado por la realización de la campaña de saneamiento obligatoria. </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Para el pago de los honorarios del veterinario de explotación autorizado por la realización del programa sanitario voluntario del anexo III.   </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ind w:left="-720"/>
        <w:jc w:val="both"/>
        <w:rPr>
          <w:rFonts w:ascii="Arial" w:eastAsia="Times New Roman" w:hAnsi="Arial" w:cs="Arial"/>
          <w:b/>
          <w:lang w:eastAsia="es-ES"/>
        </w:rPr>
      </w:pPr>
      <w:r w:rsidRPr="000F651D">
        <w:rPr>
          <w:rFonts w:ascii="Arial" w:eastAsia="Times New Roman" w:hAnsi="Arial" w:cs="Arial"/>
          <w:lang w:eastAsia="es-ES"/>
        </w:rPr>
        <w:t>.</w:t>
      </w:r>
      <w:r w:rsidRPr="000F651D">
        <w:rPr>
          <w:rFonts w:ascii="Arial" w:eastAsia="Times New Roman" w:hAnsi="Arial" w:cs="Arial"/>
          <w:b/>
          <w:lang w:eastAsia="es-ES"/>
        </w:rPr>
        <w:t xml:space="preserve"> </w:t>
      </w:r>
      <w:r w:rsidRPr="000F651D">
        <w:rPr>
          <w:rFonts w:ascii="Arial" w:eastAsia="Times New Roman" w:hAnsi="Arial" w:cs="Arial"/>
          <w:b/>
          <w:lang w:eastAsia="es-ES"/>
        </w:rPr>
        <w:tab/>
      </w:r>
    </w:p>
    <w:p w:rsidR="000F651D" w:rsidRPr="000F651D" w:rsidRDefault="000F651D" w:rsidP="000F651D">
      <w:pPr>
        <w:spacing w:after="0" w:line="240" w:lineRule="auto"/>
        <w:ind w:left="-720"/>
        <w:jc w:val="both"/>
        <w:rPr>
          <w:rFonts w:ascii="Arial" w:eastAsia="Times New Roman" w:hAnsi="Arial" w:cs="Arial"/>
          <w:b/>
          <w:lang w:eastAsia="es-ES"/>
        </w:rPr>
      </w:pPr>
      <w:r w:rsidRPr="000F651D">
        <w:rPr>
          <w:rFonts w:ascii="Arial" w:eastAsia="Times New Roman" w:hAnsi="Arial" w:cs="Arial"/>
          <w:b/>
          <w:lang w:eastAsia="es-ES"/>
        </w:rPr>
        <w:t xml:space="preserve"> RELACIÓN DE DOCUMENTOS QUE SE ADJUNTAN:</w:t>
      </w:r>
    </w:p>
    <w:p w:rsidR="000F651D" w:rsidRPr="000F651D" w:rsidRDefault="000F651D" w:rsidP="000F651D">
      <w:pPr>
        <w:tabs>
          <w:tab w:val="left" w:pos="-1094"/>
          <w:tab w:val="left" w:pos="-720"/>
          <w:tab w:val="left" w:pos="0"/>
          <w:tab w:val="left" w:pos="426"/>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w:t>
      </w:r>
    </w:p>
    <w:p w:rsidR="000F651D" w:rsidRPr="000F651D" w:rsidRDefault="000F651D" w:rsidP="000F651D">
      <w:pPr>
        <w:autoSpaceDE w:val="0"/>
        <w:autoSpaceDN w:val="0"/>
        <w:adjustRightInd w:val="0"/>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AUTORIZA a </w:t>
      </w:r>
      <w:smartTag w:uri="urn:schemas-microsoft-com:office:smarttags" w:element="PersonName">
        <w:smartTagPr>
          <w:attr w:name="ProductID" w:val="la Consejer￭a"/>
        </w:smartTagPr>
        <w:r w:rsidRPr="000F651D">
          <w:rPr>
            <w:rFonts w:ascii="Arial" w:eastAsia="Times New Roman" w:hAnsi="Arial" w:cs="Arial"/>
            <w:lang w:val="es-ES_tradnl" w:eastAsia="es-ES"/>
          </w:rPr>
          <w:t>la Consejería</w:t>
        </w:r>
      </w:smartTag>
      <w:r w:rsidRPr="000F651D">
        <w:rPr>
          <w:rFonts w:ascii="Arial" w:eastAsia="Times New Roman" w:hAnsi="Arial" w:cs="Arial"/>
          <w:lang w:val="es-ES_tradnl" w:eastAsia="es-ES"/>
        </w:rPr>
        <w:t xml:space="preserve"> de Medio Rural, Pesca y Alimentación del Gobierno de Cantabria a solicitar de </w:t>
      </w:r>
      <w:smartTag w:uri="urn:schemas-microsoft-com:office:smarttags" w:element="PersonName">
        <w:smartTagPr>
          <w:attr w:name="ProductID" w:val="la AEAT"/>
        </w:smartTagPr>
        <w:r w:rsidRPr="000F651D">
          <w:rPr>
            <w:rFonts w:ascii="Arial" w:eastAsia="Times New Roman" w:hAnsi="Arial" w:cs="Arial"/>
            <w:lang w:val="es-ES_tradnl" w:eastAsia="es-ES"/>
          </w:rPr>
          <w:t>la AEAT</w:t>
        </w:r>
      </w:smartTag>
      <w:r w:rsidRPr="000F651D">
        <w:rPr>
          <w:rFonts w:ascii="Arial" w:eastAsia="Times New Roman" w:hAnsi="Arial" w:cs="Arial"/>
          <w:lang w:val="es-ES_tradnl" w:eastAsia="es-ES"/>
        </w:rPr>
        <w:t xml:space="preserve">, de </w:t>
      </w:r>
      <w:smartTag w:uri="urn:schemas-microsoft-com:office:smarttags" w:element="PersonName">
        <w:smartTagPr>
          <w:attr w:name="ProductID" w:val="la Tesorer￭a General"/>
        </w:smartTagPr>
        <w:r w:rsidRPr="000F651D">
          <w:rPr>
            <w:rFonts w:ascii="Arial" w:eastAsia="Times New Roman" w:hAnsi="Arial" w:cs="Arial"/>
            <w:lang w:val="es-ES_tradnl" w:eastAsia="es-ES"/>
          </w:rPr>
          <w:t>la Tesorería General</w:t>
        </w:r>
      </w:smartTag>
      <w:r w:rsidRPr="000F651D">
        <w:rPr>
          <w:rFonts w:ascii="Arial" w:eastAsia="Times New Roman" w:hAnsi="Arial" w:cs="Arial"/>
          <w:lang w:val="es-ES_tradnl" w:eastAsia="es-ES"/>
        </w:rPr>
        <w:t xml:space="preserve"> de </w:t>
      </w:r>
      <w:smartTag w:uri="urn:schemas-microsoft-com:office:smarttags" w:element="PersonName">
        <w:smartTagPr>
          <w:attr w:name="ProductID" w:val="la Seguridad Social"/>
        </w:smartTagPr>
        <w:r w:rsidRPr="000F651D">
          <w:rPr>
            <w:rFonts w:ascii="Arial" w:eastAsia="Times New Roman" w:hAnsi="Arial" w:cs="Arial"/>
            <w:lang w:val="es-ES_tradnl" w:eastAsia="es-ES"/>
          </w:rPr>
          <w:t>la Seguridad Social</w:t>
        </w:r>
      </w:smartTag>
      <w:r w:rsidRPr="000F651D">
        <w:rPr>
          <w:rFonts w:ascii="Arial" w:eastAsia="Times New Roman" w:hAnsi="Arial" w:cs="Arial"/>
          <w:lang w:val="es-ES_tradnl" w:eastAsia="es-ES"/>
        </w:rPr>
        <w:t xml:space="preserve"> y de </w:t>
      </w:r>
      <w:smartTag w:uri="urn:schemas-microsoft-com:office:smarttags" w:element="PersonName">
        <w:smartTagPr>
          <w:attr w:name="ProductID" w:val="la Agencia Cantabra"/>
        </w:smartTagPr>
        <w:r w:rsidRPr="000F651D">
          <w:rPr>
            <w:rFonts w:ascii="Arial" w:eastAsia="Times New Roman" w:hAnsi="Arial" w:cs="Arial"/>
            <w:lang w:val="es-ES_tradnl" w:eastAsia="es-ES"/>
          </w:rPr>
          <w:t xml:space="preserve">la Agencia </w:t>
        </w:r>
        <w:proofErr w:type="spellStart"/>
        <w:r w:rsidRPr="000F651D">
          <w:rPr>
            <w:rFonts w:ascii="Arial" w:eastAsia="Times New Roman" w:hAnsi="Arial" w:cs="Arial"/>
            <w:lang w:val="es-ES_tradnl" w:eastAsia="es-ES"/>
          </w:rPr>
          <w:t>Cantabra</w:t>
        </w:r>
      </w:smartTag>
      <w:proofErr w:type="spellEnd"/>
      <w:r w:rsidRPr="000F651D">
        <w:rPr>
          <w:rFonts w:ascii="Arial" w:eastAsia="Times New Roman" w:hAnsi="Arial" w:cs="Arial"/>
          <w:lang w:val="es-ES_tradnl" w:eastAsia="es-ES"/>
        </w:rPr>
        <w:t xml:space="preserve"> de Administración Tributaria los datos relativos al cumplimiento de sus obligaciones para con dichos organismos para comprobar el cumplimiento de los requisitos establecidos en la Orden, a los efectos exclusivos del reconocimiento, seguimiento y control de la ayuda.  En caso de que no se autorice al órgano gestor a obtener esa información vía telemática:</w:t>
      </w:r>
    </w:p>
    <w:p w:rsidR="000F651D" w:rsidRPr="000F651D" w:rsidRDefault="000F651D" w:rsidP="000F651D">
      <w:pPr>
        <w:autoSpaceDE w:val="0"/>
        <w:autoSpaceDN w:val="0"/>
        <w:adjustRightInd w:val="0"/>
        <w:spacing w:after="0" w:line="240" w:lineRule="auto"/>
        <w:jc w:val="both"/>
        <w:rPr>
          <w:rFonts w:ascii="Arial" w:eastAsia="Times New Roman" w:hAnsi="Arial" w:cs="Arial"/>
          <w:lang w:val="es-ES_tradnl" w:eastAsia="es-ES"/>
        </w:rPr>
      </w:pPr>
    </w:p>
    <w:p w:rsidR="000F651D" w:rsidRPr="000F651D" w:rsidRDefault="00B16724" w:rsidP="000F651D">
      <w:pPr>
        <w:autoSpaceDE w:val="0"/>
        <w:autoSpaceDN w:val="0"/>
        <w:adjustRightInd w:val="0"/>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ab/>
      </w:r>
      <w:r>
        <w:rPr>
          <w:rFonts w:ascii="Arial" w:eastAsia="Times New Roman" w:hAnsi="Arial" w:cs="Arial"/>
          <w:lang w:val="es-ES_tradnl" w:eastAsia="es-ES"/>
        </w:rPr>
        <w:tab/>
      </w:r>
      <w:r w:rsidR="000F651D" w:rsidRPr="000F651D">
        <w:rPr>
          <w:rFonts w:ascii="Arial" w:eastAsia="Times New Roman" w:hAnsi="Arial" w:cs="Arial"/>
          <w:lang w:val="es-ES_tradnl" w:eastAsia="es-ES"/>
        </w:rPr>
        <w:t xml:space="preserve">   □ Certificado de la Seguridad </w:t>
      </w:r>
      <w:proofErr w:type="gramStart"/>
      <w:r w:rsidR="000F651D" w:rsidRPr="000F651D">
        <w:rPr>
          <w:rFonts w:ascii="Arial" w:eastAsia="Times New Roman" w:hAnsi="Arial" w:cs="Arial"/>
          <w:lang w:val="es-ES_tradnl" w:eastAsia="es-ES"/>
        </w:rPr>
        <w:t>Social  y</w:t>
      </w:r>
      <w:proofErr w:type="gramEnd"/>
      <w:r w:rsidR="000F651D" w:rsidRPr="000F651D">
        <w:rPr>
          <w:rFonts w:ascii="Arial" w:eastAsia="Times New Roman" w:hAnsi="Arial" w:cs="Arial"/>
          <w:lang w:val="es-ES_tradnl" w:eastAsia="es-ES"/>
        </w:rPr>
        <w:t xml:space="preserve"> de la Hacienda Estatal</w:t>
      </w:r>
    </w:p>
    <w:p w:rsidR="000F651D" w:rsidRPr="000F651D" w:rsidRDefault="000F651D" w:rsidP="000F651D">
      <w:pPr>
        <w:autoSpaceDE w:val="0"/>
        <w:autoSpaceDN w:val="0"/>
        <w:adjustRightInd w:val="0"/>
        <w:spacing w:after="0" w:line="240" w:lineRule="auto"/>
        <w:jc w:val="both"/>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t>□ FACTURA de los honorarios satisfechos por el solicitante al veterinario de explotación autorizado, desglosada si comprende realización de las pruebas de campaña de saneamiento ganadero y ejecución del programa sanitario voluntario.</w:t>
      </w: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lastRenderedPageBreak/>
        <w:t xml:space="preserve">□ INFORME del veterinario de explotación de cumplimiento del anexo II, para las solicitudes de subvención del programa sanitario voluntario si se solicita el tramo adicional de ayuda y, en su caso, certificado de resultados analíticos del anexo V. </w:t>
      </w:r>
    </w:p>
    <w:p w:rsidR="000F651D" w:rsidRPr="000F651D" w:rsidRDefault="000F651D" w:rsidP="000F651D">
      <w:pPr>
        <w:spacing w:after="0" w:line="240" w:lineRule="auto"/>
        <w:ind w:left="-720"/>
        <w:jc w:val="both"/>
        <w:rPr>
          <w:rFonts w:ascii="Arial" w:eastAsia="Times New Roman" w:hAnsi="Arial" w:cs="Arial"/>
          <w:lang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eastAsia="es-ES"/>
        </w:rPr>
      </w:pPr>
      <w:r w:rsidRPr="000F651D">
        <w:rPr>
          <w:rFonts w:ascii="Arial" w:eastAsia="Times New Roman" w:hAnsi="Arial" w:cs="Arial"/>
          <w:lang w:val="es-ES_tradnl" w:eastAsia="es-ES"/>
        </w:rPr>
        <w:t xml:space="preserve">Declaro bajo mi responsabilidad cumplir los requisitos y obligaciones establecidos en el artículo 2.3 y 6 de la Orden de bases, no incurrir en ninguna de las prohibiciones previstas en el artículo 12, de </w:t>
      </w:r>
      <w:smartTag w:uri="urn:schemas-microsoft-com:office:smarttags" w:element="PersonName">
        <w:smartTagPr>
          <w:attr w:name="ProductID" w:val="la Ley"/>
        </w:smartTagPr>
        <w:r w:rsidRPr="000F651D">
          <w:rPr>
            <w:rFonts w:ascii="Arial" w:eastAsia="Times New Roman" w:hAnsi="Arial" w:cs="Arial"/>
            <w:lang w:val="es-ES_tradnl" w:eastAsia="es-ES"/>
          </w:rPr>
          <w:t>la Ley</w:t>
        </w:r>
      </w:smartTag>
      <w:r w:rsidRPr="000F651D">
        <w:rPr>
          <w:rFonts w:ascii="Arial" w:eastAsia="Times New Roman" w:hAnsi="Arial" w:cs="Arial"/>
          <w:lang w:val="es-ES_tradnl" w:eastAsia="es-ES"/>
        </w:rPr>
        <w:t xml:space="preserve"> de Cantabria 10/2006, de 17 de julio, de Subvenciones de Cantabria y que todos los datos que anteceden son ciertos, quedando obligado a comunicar a </w:t>
      </w:r>
      <w:smartTag w:uri="urn:schemas-microsoft-com:office:smarttags" w:element="PersonName">
        <w:smartTagPr>
          <w:attr w:name="ProductID" w:val="la Consejer￭a"/>
        </w:smartTagPr>
        <w:r w:rsidRPr="000F651D">
          <w:rPr>
            <w:rFonts w:ascii="Arial" w:eastAsia="Times New Roman" w:hAnsi="Arial" w:cs="Arial"/>
            <w:lang w:val="es-ES_tradnl" w:eastAsia="es-ES"/>
          </w:rPr>
          <w:t>la Consejería</w:t>
        </w:r>
      </w:smartTag>
      <w:r w:rsidRPr="000F651D">
        <w:rPr>
          <w:rFonts w:ascii="Arial" w:eastAsia="Times New Roman" w:hAnsi="Arial" w:cs="Arial"/>
          <w:lang w:val="es-ES_tradnl" w:eastAsia="es-ES"/>
        </w:rPr>
        <w:t xml:space="preserve"> de Medio Rural, Pesca y Alimentación la obtención de cualquier otra subvención o ayuda que perciba, o pueda percibir para la misma finalidad. </w:t>
      </w:r>
    </w:p>
    <w:p w:rsidR="000F651D" w:rsidRPr="000F651D" w:rsidRDefault="000F651D" w:rsidP="000F651D">
      <w:pPr>
        <w:autoSpaceDE w:val="0"/>
        <w:autoSpaceDN w:val="0"/>
        <w:adjustRightInd w:val="0"/>
        <w:spacing w:after="0" w:line="240" w:lineRule="auto"/>
        <w:rPr>
          <w:rFonts w:ascii="Arial" w:eastAsia="Times New Roman" w:hAnsi="Arial" w:cs="Arial"/>
          <w:lang w:val="es-ES_tradnl" w:eastAsia="es-ES"/>
        </w:rPr>
      </w:pPr>
      <w:r w:rsidRPr="000F651D">
        <w:rPr>
          <w:rFonts w:ascii="Arial" w:eastAsia="Times New Roman" w:hAnsi="Arial" w:cs="Arial"/>
          <w:lang w:val="es-ES_tradnl" w:eastAsia="es-ES"/>
        </w:rPr>
        <w:t xml:space="preserve">  </w:t>
      </w:r>
    </w:p>
    <w:p w:rsidR="000F651D" w:rsidRPr="000F651D" w:rsidRDefault="000F651D" w:rsidP="000F651D">
      <w:pPr>
        <w:tabs>
          <w:tab w:val="left" w:pos="-1094"/>
          <w:tab w:val="left" w:pos="-720"/>
          <w:tab w:val="left" w:pos="0"/>
          <w:tab w:val="left" w:pos="487"/>
          <w:tab w:val="left" w:pos="1440"/>
        </w:tabs>
        <w:spacing w:after="0" w:line="240" w:lineRule="auto"/>
        <w:jc w:val="center"/>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En _____________________________</w:t>
      </w:r>
      <w:proofErr w:type="gramStart"/>
      <w:r w:rsidRPr="000F651D">
        <w:rPr>
          <w:rFonts w:ascii="Arial" w:eastAsia="Times New Roman" w:hAnsi="Arial" w:cs="Arial"/>
          <w:lang w:val="es-ES_tradnl" w:eastAsia="es-ES"/>
        </w:rPr>
        <w:t xml:space="preserve">_  </w:t>
      </w:r>
      <w:proofErr w:type="spellStart"/>
      <w:r w:rsidRPr="000F651D">
        <w:rPr>
          <w:rFonts w:ascii="Arial" w:eastAsia="Times New Roman" w:hAnsi="Arial" w:cs="Arial"/>
          <w:lang w:val="es-ES_tradnl" w:eastAsia="es-ES"/>
        </w:rPr>
        <w:t>a</w:t>
      </w:r>
      <w:proofErr w:type="spellEnd"/>
      <w:proofErr w:type="gramEnd"/>
      <w:r w:rsidRPr="000F651D">
        <w:rPr>
          <w:rFonts w:ascii="Arial" w:eastAsia="Times New Roman" w:hAnsi="Arial" w:cs="Arial"/>
          <w:lang w:val="es-ES_tradnl" w:eastAsia="es-ES"/>
        </w:rPr>
        <w:t xml:space="preserve">  ______  de  _________________  </w:t>
      </w:r>
      <w:proofErr w:type="spellStart"/>
      <w:r w:rsidRPr="000F651D">
        <w:rPr>
          <w:rFonts w:ascii="Arial" w:eastAsia="Times New Roman" w:hAnsi="Arial" w:cs="Arial"/>
          <w:lang w:val="es-ES_tradnl" w:eastAsia="es-ES"/>
        </w:rPr>
        <w:t>de</w:t>
      </w:r>
      <w:proofErr w:type="spellEnd"/>
      <w:r w:rsidRPr="000F651D">
        <w:rPr>
          <w:rFonts w:ascii="Arial" w:eastAsia="Times New Roman" w:hAnsi="Arial" w:cs="Arial"/>
          <w:lang w:val="es-ES_tradnl" w:eastAsia="es-ES"/>
        </w:rPr>
        <w:t xml:space="preserve"> 20___</w:t>
      </w:r>
    </w:p>
    <w:p w:rsidR="000F651D" w:rsidRPr="000F651D" w:rsidRDefault="000F651D" w:rsidP="000F651D">
      <w:pPr>
        <w:tabs>
          <w:tab w:val="left" w:pos="-1094"/>
          <w:tab w:val="left" w:pos="-720"/>
          <w:tab w:val="left" w:pos="0"/>
          <w:tab w:val="left" w:pos="487"/>
          <w:tab w:val="left" w:pos="1440"/>
        </w:tabs>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p>
    <w:p w:rsidR="000F651D" w:rsidRPr="000F651D" w:rsidRDefault="000F651D" w:rsidP="000F651D">
      <w:pPr>
        <w:tabs>
          <w:tab w:val="left" w:pos="-1094"/>
          <w:tab w:val="left" w:pos="-720"/>
          <w:tab w:val="left" w:pos="0"/>
          <w:tab w:val="left" w:pos="487"/>
          <w:tab w:val="left" w:pos="1440"/>
        </w:tabs>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t>(Firma)</w:t>
      </w: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r w:rsidRPr="000F651D">
        <w:rPr>
          <w:rFonts w:ascii="Arial" w:eastAsia="Times New Roman" w:hAnsi="Arial" w:cs="Arial"/>
          <w:b/>
          <w:lang w:val="es-ES_tradnl" w:eastAsia="es-ES"/>
        </w:rPr>
        <w:t>EXCMO. SR. CONSEJERO DE MEDIO RURAL, PESCA Y ALIMENTACIÓN.</w:t>
      </w:r>
    </w:p>
    <w:p w:rsidR="00BF2586" w:rsidRDefault="00BF2586" w:rsidP="000F651D">
      <w:bookmarkStart w:id="0" w:name="_GoBack"/>
      <w:bookmarkEnd w:id="0"/>
    </w:p>
    <w:sectPr w:rsidR="00BF25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1D"/>
    <w:rsid w:val="000F651D"/>
    <w:rsid w:val="00B16724"/>
    <w:rsid w:val="00BF2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F80065C"/>
  <w15:chartTrackingRefBased/>
  <w15:docId w15:val="{13A25513-397A-4268-B381-B6307F01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2208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Esparza Escayola Ismael</dc:creator>
  <cp:keywords/>
  <dc:description/>
  <cp:lastModifiedBy>Esparza Escayola Ismael</cp:lastModifiedBy>
  <cp:revision>2</cp:revision>
  <dcterms:created xsi:type="dcterms:W3CDTF">2019-03-25T13:38:00Z</dcterms:created>
  <dcterms:modified xsi:type="dcterms:W3CDTF">2019-03-25T14:00:00Z</dcterms:modified>
</cp:coreProperties>
</file>