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EB4" w:rsidRPr="005A7EB4" w:rsidRDefault="005A7EB4" w:rsidP="00DA1661">
      <w:pPr>
        <w:tabs>
          <w:tab w:val="left" w:pos="1134"/>
        </w:tabs>
        <w:autoSpaceDE w:val="0"/>
        <w:autoSpaceDN w:val="0"/>
        <w:adjustRightInd w:val="0"/>
        <w:spacing w:line="240" w:lineRule="atLeast"/>
        <w:jc w:val="both"/>
        <w:rPr>
          <w:rFonts w:ascii="Arial" w:hAnsi="Arial" w:cs="Arial"/>
          <w:sz w:val="22"/>
          <w:szCs w:val="22"/>
        </w:rPr>
      </w:pPr>
      <w:r w:rsidRPr="005A7EB4">
        <w:rPr>
          <w:rFonts w:ascii="Arial" w:hAnsi="Arial" w:cs="Arial"/>
          <w:b/>
          <w:bCs/>
          <w:sz w:val="22"/>
          <w:szCs w:val="22"/>
        </w:rPr>
        <w:t xml:space="preserve">Actividad: </w:t>
      </w:r>
      <w:r w:rsidR="00DA1661">
        <w:rPr>
          <w:rFonts w:ascii="Arial" w:hAnsi="Arial" w:cs="Arial"/>
          <w:b/>
          <w:bCs/>
          <w:sz w:val="22"/>
          <w:szCs w:val="22"/>
        </w:rPr>
        <w:t>la indicada en los Estatutos sociales. (</w:t>
      </w:r>
      <w:proofErr w:type="gramStart"/>
      <w:r w:rsidR="00DA1661">
        <w:rPr>
          <w:rFonts w:ascii="Arial" w:hAnsi="Arial" w:cs="Arial"/>
          <w:b/>
          <w:bCs/>
          <w:sz w:val="22"/>
          <w:szCs w:val="22"/>
        </w:rPr>
        <w:t>objeto</w:t>
      </w:r>
      <w:proofErr w:type="gramEnd"/>
      <w:r w:rsidR="00DA1661">
        <w:rPr>
          <w:rFonts w:ascii="Arial" w:hAnsi="Arial" w:cs="Arial"/>
          <w:b/>
          <w:bCs/>
          <w:sz w:val="22"/>
          <w:szCs w:val="22"/>
        </w:rPr>
        <w:t xml:space="preserve"> social)</w:t>
      </w:r>
    </w:p>
    <w:p w:rsidR="005A7EB4" w:rsidRPr="005A7EB4" w:rsidRDefault="005A7EB4" w:rsidP="005A7EB4">
      <w:pPr>
        <w:autoSpaceDE w:val="0"/>
        <w:autoSpaceDN w:val="0"/>
        <w:adjustRightInd w:val="0"/>
        <w:spacing w:line="240" w:lineRule="atLeast"/>
        <w:jc w:val="both"/>
        <w:rPr>
          <w:rFonts w:ascii="Arial" w:hAnsi="Arial" w:cs="Arial"/>
          <w:sz w:val="16"/>
          <w:szCs w:val="16"/>
        </w:rPr>
      </w:pPr>
    </w:p>
    <w:p w:rsidR="005A7EB4" w:rsidRPr="005A7EB4" w:rsidRDefault="005A7EB4" w:rsidP="003955F9">
      <w:pPr>
        <w:autoSpaceDE w:val="0"/>
        <w:autoSpaceDN w:val="0"/>
        <w:adjustRightInd w:val="0"/>
        <w:spacing w:line="240" w:lineRule="atLeast"/>
        <w:jc w:val="center"/>
        <w:rPr>
          <w:rFonts w:ascii="Arial" w:hAnsi="Arial" w:cs="Arial"/>
          <w:b/>
          <w:bCs/>
          <w:sz w:val="22"/>
          <w:szCs w:val="22"/>
        </w:rPr>
      </w:pPr>
      <w:r w:rsidRPr="005A7EB4">
        <w:rPr>
          <w:rFonts w:ascii="Arial" w:hAnsi="Arial" w:cs="Arial"/>
          <w:b/>
          <w:bCs/>
          <w:sz w:val="22"/>
          <w:szCs w:val="22"/>
        </w:rPr>
        <w:t>MEMORIA</w:t>
      </w:r>
    </w:p>
    <w:p w:rsidR="005A7EB4" w:rsidRPr="005A7EB4" w:rsidRDefault="005A7EB4" w:rsidP="005A7EB4">
      <w:pPr>
        <w:autoSpaceDE w:val="0"/>
        <w:autoSpaceDN w:val="0"/>
        <w:adjustRightInd w:val="0"/>
        <w:spacing w:line="240" w:lineRule="atLeast"/>
        <w:jc w:val="both"/>
        <w:rPr>
          <w:rFonts w:ascii="Arial" w:hAnsi="Arial" w:cs="Arial"/>
          <w:b/>
          <w:bCs/>
          <w:sz w:val="16"/>
          <w:szCs w:val="16"/>
        </w:rPr>
      </w:pPr>
    </w:p>
    <w:p w:rsidR="005A7EB4" w:rsidRPr="005A7EB4" w:rsidRDefault="005A7EB4" w:rsidP="005A7EB4">
      <w:pPr>
        <w:autoSpaceDE w:val="0"/>
        <w:autoSpaceDN w:val="0"/>
        <w:adjustRightInd w:val="0"/>
        <w:spacing w:line="240" w:lineRule="atLeast"/>
        <w:jc w:val="both"/>
        <w:rPr>
          <w:rFonts w:ascii="Arial" w:hAnsi="Arial" w:cs="Arial"/>
          <w:sz w:val="22"/>
          <w:szCs w:val="22"/>
        </w:rPr>
      </w:pPr>
      <w:r w:rsidRPr="005A7EB4">
        <w:rPr>
          <w:rFonts w:ascii="Arial" w:hAnsi="Arial" w:cs="Arial"/>
          <w:b/>
          <w:bCs/>
          <w:sz w:val="22"/>
          <w:szCs w:val="22"/>
        </w:rPr>
        <w:t xml:space="preserve">1.- Superficie: </w:t>
      </w:r>
      <w:r w:rsidRPr="005A7EB4">
        <w:rPr>
          <w:rFonts w:ascii="Arial" w:hAnsi="Arial" w:cs="Arial"/>
          <w:sz w:val="22"/>
          <w:szCs w:val="22"/>
        </w:rPr>
        <w:t>Se indicará la superficie total afectada, significando su clasificación catastral (secano, regadío, olivar, pastos, erial, etc.).</w:t>
      </w:r>
    </w:p>
    <w:p w:rsidR="005A7EB4" w:rsidRPr="005A7EB4" w:rsidRDefault="005A7EB4" w:rsidP="005A7EB4">
      <w:pPr>
        <w:autoSpaceDE w:val="0"/>
        <w:autoSpaceDN w:val="0"/>
        <w:adjustRightInd w:val="0"/>
        <w:spacing w:line="240" w:lineRule="atLeast"/>
        <w:jc w:val="both"/>
        <w:rPr>
          <w:rFonts w:ascii="Arial" w:hAnsi="Arial" w:cs="Arial"/>
          <w:sz w:val="16"/>
          <w:szCs w:val="16"/>
        </w:rPr>
      </w:pPr>
    </w:p>
    <w:p w:rsidR="005A7EB4" w:rsidRPr="005A7EB4" w:rsidRDefault="005A7EB4" w:rsidP="005A7EB4">
      <w:pPr>
        <w:autoSpaceDE w:val="0"/>
        <w:autoSpaceDN w:val="0"/>
        <w:adjustRightInd w:val="0"/>
        <w:spacing w:line="240" w:lineRule="atLeast"/>
        <w:jc w:val="both"/>
        <w:rPr>
          <w:rFonts w:ascii="Arial" w:hAnsi="Arial" w:cs="Arial"/>
          <w:sz w:val="22"/>
          <w:szCs w:val="22"/>
        </w:rPr>
      </w:pPr>
      <w:r w:rsidRPr="005A7EB4">
        <w:rPr>
          <w:rFonts w:ascii="Arial" w:hAnsi="Arial" w:cs="Arial"/>
          <w:b/>
          <w:bCs/>
          <w:sz w:val="22"/>
          <w:szCs w:val="22"/>
        </w:rPr>
        <w:t xml:space="preserve">2.- Características de las explotaciones antes de agruparse: </w:t>
      </w:r>
      <w:r w:rsidRPr="005A7EB4">
        <w:rPr>
          <w:rFonts w:ascii="Arial" w:hAnsi="Arial" w:cs="Arial"/>
          <w:sz w:val="22"/>
          <w:szCs w:val="22"/>
        </w:rPr>
        <w:t>Indicar número y superficie de las fincas o parcelas, significando los cultivos que en cada una se realizan, y los medios mecánicos de que se dispone.</w:t>
      </w:r>
    </w:p>
    <w:p w:rsidR="005A7EB4" w:rsidRPr="003955F9" w:rsidRDefault="005A7EB4" w:rsidP="005A7EB4">
      <w:pPr>
        <w:autoSpaceDE w:val="0"/>
        <w:autoSpaceDN w:val="0"/>
        <w:adjustRightInd w:val="0"/>
        <w:spacing w:line="240" w:lineRule="atLeast"/>
        <w:jc w:val="both"/>
        <w:rPr>
          <w:rFonts w:ascii="Arial" w:hAnsi="Arial" w:cs="Arial"/>
          <w:sz w:val="16"/>
          <w:szCs w:val="16"/>
        </w:rPr>
      </w:pPr>
    </w:p>
    <w:p w:rsidR="005A7EB4" w:rsidRPr="005A7EB4" w:rsidRDefault="005A7EB4" w:rsidP="005A7EB4">
      <w:pPr>
        <w:autoSpaceDE w:val="0"/>
        <w:autoSpaceDN w:val="0"/>
        <w:adjustRightInd w:val="0"/>
        <w:spacing w:line="240" w:lineRule="atLeast"/>
        <w:jc w:val="both"/>
        <w:rPr>
          <w:rFonts w:ascii="Arial" w:hAnsi="Arial" w:cs="Arial"/>
          <w:sz w:val="22"/>
          <w:szCs w:val="22"/>
        </w:rPr>
      </w:pPr>
      <w:r w:rsidRPr="005A7EB4">
        <w:rPr>
          <w:rFonts w:ascii="Arial" w:hAnsi="Arial" w:cs="Arial"/>
          <w:b/>
          <w:bCs/>
          <w:sz w:val="22"/>
          <w:szCs w:val="22"/>
        </w:rPr>
        <w:t xml:space="preserve">3.- Mejoras a realizar: </w:t>
      </w:r>
      <w:r w:rsidRPr="005A7EB4">
        <w:rPr>
          <w:rFonts w:ascii="Arial" w:hAnsi="Arial" w:cs="Arial"/>
          <w:sz w:val="22"/>
          <w:szCs w:val="22"/>
        </w:rPr>
        <w:t xml:space="preserve">Se describirán las obras a realizar (construcciones o adaptaciones de naves, cercas, instalaciones de cualquier clase, </w:t>
      </w:r>
      <w:proofErr w:type="spellStart"/>
      <w:r w:rsidRPr="005A7EB4">
        <w:rPr>
          <w:rFonts w:ascii="Arial" w:hAnsi="Arial" w:cs="Arial"/>
          <w:sz w:val="22"/>
          <w:szCs w:val="22"/>
        </w:rPr>
        <w:t>etc</w:t>
      </w:r>
      <w:proofErr w:type="spellEnd"/>
      <w:r w:rsidRPr="005A7EB4">
        <w:rPr>
          <w:rFonts w:ascii="Arial" w:hAnsi="Arial" w:cs="Arial"/>
          <w:sz w:val="22"/>
          <w:szCs w:val="22"/>
        </w:rPr>
        <w:t>) indicando sus características principales y los presupuestos aproximados en cada una de ellas.</w:t>
      </w:r>
    </w:p>
    <w:p w:rsidR="005A7EB4" w:rsidRPr="003955F9" w:rsidRDefault="005A7EB4" w:rsidP="005A7EB4">
      <w:pPr>
        <w:autoSpaceDE w:val="0"/>
        <w:autoSpaceDN w:val="0"/>
        <w:adjustRightInd w:val="0"/>
        <w:spacing w:line="240" w:lineRule="atLeast"/>
        <w:jc w:val="both"/>
        <w:rPr>
          <w:rFonts w:ascii="Arial" w:hAnsi="Arial" w:cs="Arial"/>
          <w:sz w:val="16"/>
          <w:szCs w:val="16"/>
        </w:rPr>
      </w:pPr>
    </w:p>
    <w:p w:rsidR="005A7EB4" w:rsidRPr="005A7EB4" w:rsidRDefault="005A7EB4" w:rsidP="005A7EB4">
      <w:pPr>
        <w:autoSpaceDE w:val="0"/>
        <w:autoSpaceDN w:val="0"/>
        <w:adjustRightInd w:val="0"/>
        <w:spacing w:line="240" w:lineRule="atLeast"/>
        <w:jc w:val="both"/>
        <w:rPr>
          <w:rFonts w:ascii="Arial" w:hAnsi="Arial" w:cs="Arial"/>
          <w:sz w:val="22"/>
          <w:szCs w:val="22"/>
        </w:rPr>
      </w:pPr>
      <w:r w:rsidRPr="005A7EB4">
        <w:rPr>
          <w:rFonts w:ascii="Arial" w:hAnsi="Arial" w:cs="Arial"/>
          <w:b/>
          <w:bCs/>
          <w:sz w:val="22"/>
          <w:szCs w:val="22"/>
        </w:rPr>
        <w:t xml:space="preserve">4.- Características de la explotación después de agruparse: </w:t>
      </w:r>
      <w:r w:rsidRPr="005A7EB4">
        <w:rPr>
          <w:rFonts w:ascii="Arial" w:hAnsi="Arial" w:cs="Arial"/>
          <w:sz w:val="22"/>
          <w:szCs w:val="22"/>
        </w:rPr>
        <w:t>Se indicará la distribución de fincas resultantes, como consecuencia de la agrupación y la maquinaria que utilizarán.</w:t>
      </w:r>
    </w:p>
    <w:p w:rsidR="005A7EB4" w:rsidRPr="003955F9" w:rsidRDefault="005A7EB4" w:rsidP="005A7EB4">
      <w:pPr>
        <w:autoSpaceDE w:val="0"/>
        <w:autoSpaceDN w:val="0"/>
        <w:adjustRightInd w:val="0"/>
        <w:spacing w:line="240" w:lineRule="atLeast"/>
        <w:jc w:val="both"/>
        <w:rPr>
          <w:rFonts w:ascii="Arial" w:hAnsi="Arial" w:cs="Arial"/>
          <w:sz w:val="16"/>
          <w:szCs w:val="16"/>
        </w:rPr>
      </w:pPr>
    </w:p>
    <w:p w:rsidR="005A7EB4" w:rsidRPr="005A7EB4" w:rsidRDefault="005A7EB4" w:rsidP="005A7EB4">
      <w:pPr>
        <w:autoSpaceDE w:val="0"/>
        <w:autoSpaceDN w:val="0"/>
        <w:adjustRightInd w:val="0"/>
        <w:spacing w:line="240" w:lineRule="atLeast"/>
        <w:jc w:val="both"/>
        <w:rPr>
          <w:rFonts w:ascii="Arial" w:hAnsi="Arial" w:cs="Arial"/>
          <w:sz w:val="22"/>
          <w:szCs w:val="22"/>
        </w:rPr>
      </w:pPr>
      <w:r w:rsidRPr="005A7EB4">
        <w:rPr>
          <w:rFonts w:ascii="Arial" w:hAnsi="Arial" w:cs="Arial"/>
          <w:b/>
          <w:bCs/>
          <w:sz w:val="22"/>
          <w:szCs w:val="22"/>
        </w:rPr>
        <w:t xml:space="preserve">5.- Cultivos implantados o a implantar después de agruparse: </w:t>
      </w:r>
      <w:r w:rsidRPr="005A7EB4">
        <w:rPr>
          <w:rFonts w:ascii="Arial" w:hAnsi="Arial" w:cs="Arial"/>
          <w:sz w:val="22"/>
          <w:szCs w:val="22"/>
        </w:rPr>
        <w:t>En el caso de cultivos herbáceos se indicará la alternativa a seguir, especificando la superficie dedicada a cada cultivo dentro del mismo año, significando si se obtendrá más de una cosecha sobre la misma superficie y en el mismo</w:t>
      </w:r>
    </w:p>
    <w:p w:rsidR="005A7EB4" w:rsidRPr="005A7EB4" w:rsidRDefault="005A7EB4" w:rsidP="005A7EB4">
      <w:pPr>
        <w:autoSpaceDE w:val="0"/>
        <w:autoSpaceDN w:val="0"/>
        <w:adjustRightInd w:val="0"/>
        <w:spacing w:line="240" w:lineRule="atLeast"/>
        <w:jc w:val="both"/>
        <w:rPr>
          <w:rFonts w:ascii="Arial" w:hAnsi="Arial" w:cs="Arial"/>
          <w:sz w:val="22"/>
          <w:szCs w:val="22"/>
        </w:rPr>
      </w:pPr>
      <w:proofErr w:type="gramStart"/>
      <w:r w:rsidRPr="005A7EB4">
        <w:rPr>
          <w:rFonts w:ascii="Arial" w:hAnsi="Arial" w:cs="Arial"/>
          <w:sz w:val="22"/>
          <w:szCs w:val="22"/>
        </w:rPr>
        <w:t>ejercicio</w:t>
      </w:r>
      <w:proofErr w:type="gramEnd"/>
      <w:r w:rsidRPr="005A7EB4">
        <w:rPr>
          <w:rFonts w:ascii="Arial" w:hAnsi="Arial" w:cs="Arial"/>
          <w:sz w:val="22"/>
          <w:szCs w:val="22"/>
        </w:rPr>
        <w:t>.</w:t>
      </w:r>
    </w:p>
    <w:p w:rsidR="005A7EB4" w:rsidRPr="003955F9" w:rsidRDefault="005A7EB4" w:rsidP="005A7EB4">
      <w:pPr>
        <w:autoSpaceDE w:val="0"/>
        <w:autoSpaceDN w:val="0"/>
        <w:adjustRightInd w:val="0"/>
        <w:spacing w:line="240" w:lineRule="atLeast"/>
        <w:jc w:val="both"/>
        <w:rPr>
          <w:rFonts w:ascii="Arial" w:hAnsi="Arial" w:cs="Arial"/>
          <w:sz w:val="16"/>
          <w:szCs w:val="16"/>
        </w:rPr>
      </w:pPr>
    </w:p>
    <w:p w:rsidR="005A7EB4" w:rsidRPr="005A7EB4" w:rsidRDefault="005A7EB4" w:rsidP="005A7EB4">
      <w:pPr>
        <w:autoSpaceDE w:val="0"/>
        <w:autoSpaceDN w:val="0"/>
        <w:adjustRightInd w:val="0"/>
        <w:spacing w:line="240" w:lineRule="atLeast"/>
        <w:jc w:val="both"/>
        <w:rPr>
          <w:rFonts w:ascii="Arial" w:hAnsi="Arial" w:cs="Arial"/>
          <w:sz w:val="22"/>
          <w:szCs w:val="22"/>
        </w:rPr>
      </w:pPr>
      <w:r w:rsidRPr="005A7EB4">
        <w:rPr>
          <w:rFonts w:ascii="Arial" w:hAnsi="Arial" w:cs="Arial"/>
          <w:sz w:val="22"/>
          <w:szCs w:val="22"/>
        </w:rPr>
        <w:t>En los cultivos leñosos se indicarán tipos y variedades, así como la superficie ocupada por cada uno.</w:t>
      </w:r>
    </w:p>
    <w:p w:rsidR="005A7EB4" w:rsidRPr="003955F9" w:rsidRDefault="005A7EB4" w:rsidP="005A7EB4">
      <w:pPr>
        <w:autoSpaceDE w:val="0"/>
        <w:autoSpaceDN w:val="0"/>
        <w:adjustRightInd w:val="0"/>
        <w:spacing w:line="240" w:lineRule="atLeast"/>
        <w:jc w:val="both"/>
        <w:rPr>
          <w:rFonts w:ascii="Arial" w:hAnsi="Arial" w:cs="Arial"/>
          <w:sz w:val="16"/>
          <w:szCs w:val="16"/>
        </w:rPr>
      </w:pPr>
    </w:p>
    <w:p w:rsidR="005A7EB4" w:rsidRPr="005A7EB4" w:rsidRDefault="005A7EB4" w:rsidP="005A7EB4">
      <w:pPr>
        <w:autoSpaceDE w:val="0"/>
        <w:autoSpaceDN w:val="0"/>
        <w:adjustRightInd w:val="0"/>
        <w:spacing w:line="240" w:lineRule="atLeast"/>
        <w:jc w:val="both"/>
        <w:rPr>
          <w:rFonts w:ascii="Arial" w:hAnsi="Arial" w:cs="Arial"/>
          <w:sz w:val="22"/>
          <w:szCs w:val="22"/>
        </w:rPr>
      </w:pPr>
      <w:r w:rsidRPr="005A7EB4">
        <w:rPr>
          <w:rFonts w:ascii="Arial" w:hAnsi="Arial" w:cs="Arial"/>
          <w:sz w:val="22"/>
          <w:szCs w:val="22"/>
        </w:rPr>
        <w:t>En ambos casos se especificará el carácter de secano o regadío que afecte a cada una de las subdivisiones antes indicadas.</w:t>
      </w:r>
    </w:p>
    <w:p w:rsidR="005A7EB4" w:rsidRPr="003955F9" w:rsidRDefault="005A7EB4" w:rsidP="005A7EB4">
      <w:pPr>
        <w:autoSpaceDE w:val="0"/>
        <w:autoSpaceDN w:val="0"/>
        <w:adjustRightInd w:val="0"/>
        <w:spacing w:line="240" w:lineRule="atLeast"/>
        <w:jc w:val="both"/>
        <w:rPr>
          <w:rFonts w:ascii="Arial" w:hAnsi="Arial" w:cs="Arial"/>
          <w:sz w:val="16"/>
          <w:szCs w:val="16"/>
        </w:rPr>
      </w:pPr>
    </w:p>
    <w:p w:rsidR="005A7EB4" w:rsidRPr="005A7EB4" w:rsidRDefault="005A7EB4" w:rsidP="005A7EB4">
      <w:pPr>
        <w:autoSpaceDE w:val="0"/>
        <w:autoSpaceDN w:val="0"/>
        <w:adjustRightInd w:val="0"/>
        <w:spacing w:line="240" w:lineRule="atLeast"/>
        <w:jc w:val="both"/>
        <w:rPr>
          <w:rFonts w:ascii="Arial" w:hAnsi="Arial" w:cs="Arial"/>
          <w:sz w:val="22"/>
          <w:szCs w:val="22"/>
        </w:rPr>
      </w:pPr>
      <w:r w:rsidRPr="005A7EB4">
        <w:rPr>
          <w:rFonts w:ascii="Arial" w:hAnsi="Arial" w:cs="Arial"/>
          <w:b/>
          <w:bCs/>
          <w:sz w:val="22"/>
          <w:szCs w:val="22"/>
        </w:rPr>
        <w:t xml:space="preserve">6.- Cuentas de explotación después de la agrupación: </w:t>
      </w:r>
      <w:r w:rsidRPr="005A7EB4">
        <w:rPr>
          <w:rFonts w:ascii="Arial" w:hAnsi="Arial" w:cs="Arial"/>
          <w:sz w:val="22"/>
          <w:szCs w:val="22"/>
        </w:rPr>
        <w:t>Se indicarán, por grandes capítulos, la valoración de los productos que esperan obtener anualmente, así como los gastos que realizarán en el mismo período, incluyendo en estos últimos, la amortización de la financiación necesaria para las mejoras a realizar.</w:t>
      </w:r>
    </w:p>
    <w:p w:rsidR="005A7EB4" w:rsidRPr="003955F9" w:rsidRDefault="005A7EB4" w:rsidP="005A7EB4">
      <w:pPr>
        <w:autoSpaceDE w:val="0"/>
        <w:autoSpaceDN w:val="0"/>
        <w:adjustRightInd w:val="0"/>
        <w:spacing w:line="240" w:lineRule="atLeast"/>
        <w:jc w:val="both"/>
        <w:rPr>
          <w:rFonts w:ascii="Arial" w:hAnsi="Arial" w:cs="Arial"/>
          <w:sz w:val="16"/>
          <w:szCs w:val="16"/>
        </w:rPr>
      </w:pPr>
    </w:p>
    <w:p w:rsidR="005A7EB4" w:rsidRPr="005A7EB4" w:rsidRDefault="005A7EB4" w:rsidP="005A7EB4">
      <w:pPr>
        <w:autoSpaceDE w:val="0"/>
        <w:autoSpaceDN w:val="0"/>
        <w:adjustRightInd w:val="0"/>
        <w:spacing w:line="240" w:lineRule="atLeast"/>
        <w:jc w:val="both"/>
        <w:rPr>
          <w:rFonts w:ascii="Arial" w:hAnsi="Arial" w:cs="Arial"/>
          <w:sz w:val="22"/>
          <w:szCs w:val="22"/>
        </w:rPr>
      </w:pPr>
      <w:r w:rsidRPr="005A7EB4">
        <w:rPr>
          <w:rFonts w:ascii="Arial" w:hAnsi="Arial" w:cs="Arial"/>
          <w:b/>
          <w:bCs/>
          <w:sz w:val="22"/>
          <w:szCs w:val="22"/>
        </w:rPr>
        <w:t xml:space="preserve">7.- Financiación: </w:t>
      </w:r>
      <w:r w:rsidRPr="005A7EB4">
        <w:rPr>
          <w:rFonts w:ascii="Arial" w:hAnsi="Arial" w:cs="Arial"/>
          <w:sz w:val="22"/>
          <w:szCs w:val="22"/>
        </w:rPr>
        <w:t>Se indicarán las aportaciones directas de los socios y los créditos a solicitar; en este último caso se señalarán los Organismos Oficiales de quien se soliciten, así como las garantías ofrecidas.</w:t>
      </w:r>
    </w:p>
    <w:p w:rsidR="005A7EB4" w:rsidRPr="003955F9" w:rsidRDefault="005A7EB4" w:rsidP="005A7EB4">
      <w:pPr>
        <w:autoSpaceDE w:val="0"/>
        <w:autoSpaceDN w:val="0"/>
        <w:adjustRightInd w:val="0"/>
        <w:spacing w:line="240" w:lineRule="atLeast"/>
        <w:jc w:val="both"/>
        <w:rPr>
          <w:rFonts w:ascii="Arial" w:hAnsi="Arial" w:cs="Arial"/>
          <w:sz w:val="16"/>
          <w:szCs w:val="16"/>
        </w:rPr>
      </w:pPr>
    </w:p>
    <w:p w:rsidR="005A7EB4" w:rsidRPr="005A7EB4" w:rsidRDefault="005A7EB4" w:rsidP="005A7EB4">
      <w:pPr>
        <w:autoSpaceDE w:val="0"/>
        <w:autoSpaceDN w:val="0"/>
        <w:adjustRightInd w:val="0"/>
        <w:spacing w:line="240" w:lineRule="atLeast"/>
        <w:jc w:val="both"/>
        <w:rPr>
          <w:rFonts w:ascii="Arial" w:hAnsi="Arial" w:cs="Arial"/>
          <w:sz w:val="22"/>
          <w:szCs w:val="22"/>
        </w:rPr>
      </w:pPr>
      <w:r w:rsidRPr="005A7EB4">
        <w:rPr>
          <w:rFonts w:ascii="Arial" w:hAnsi="Arial" w:cs="Arial"/>
          <w:b/>
          <w:bCs/>
          <w:sz w:val="22"/>
          <w:szCs w:val="22"/>
        </w:rPr>
        <w:t xml:space="preserve">8.- Fecha prevista para la iniciación de las actividades proyectadas: </w:t>
      </w:r>
      <w:r w:rsidRPr="005A7EB4">
        <w:rPr>
          <w:rFonts w:ascii="Arial" w:hAnsi="Arial" w:cs="Arial"/>
          <w:sz w:val="22"/>
          <w:szCs w:val="22"/>
        </w:rPr>
        <w:t>Se indicará, aproximadamente, el tiempo invertido en la tramitación, construcción e instalación de la actividad proyectada y, consecuentemente, la fecha prevista para su iniciación.</w:t>
      </w:r>
    </w:p>
    <w:p w:rsidR="005A7EB4" w:rsidRPr="003955F9" w:rsidRDefault="005A7EB4" w:rsidP="005A7EB4">
      <w:pPr>
        <w:autoSpaceDE w:val="0"/>
        <w:autoSpaceDN w:val="0"/>
        <w:adjustRightInd w:val="0"/>
        <w:spacing w:line="240" w:lineRule="atLeast"/>
        <w:jc w:val="both"/>
        <w:rPr>
          <w:rFonts w:ascii="Arial" w:hAnsi="Arial" w:cs="Arial"/>
          <w:sz w:val="16"/>
          <w:szCs w:val="16"/>
        </w:rPr>
      </w:pPr>
    </w:p>
    <w:p w:rsidR="005A7EB4" w:rsidRPr="005A7EB4" w:rsidRDefault="005A7EB4" w:rsidP="005A7EB4">
      <w:pPr>
        <w:autoSpaceDE w:val="0"/>
        <w:autoSpaceDN w:val="0"/>
        <w:adjustRightInd w:val="0"/>
        <w:spacing w:line="240" w:lineRule="atLeast"/>
        <w:jc w:val="both"/>
        <w:rPr>
          <w:rFonts w:ascii="Arial" w:hAnsi="Arial" w:cs="Arial"/>
          <w:sz w:val="22"/>
          <w:szCs w:val="22"/>
        </w:rPr>
      </w:pPr>
      <w:r w:rsidRPr="005A7EB4">
        <w:rPr>
          <w:rFonts w:ascii="Arial" w:hAnsi="Arial" w:cs="Arial"/>
          <w:b/>
          <w:bCs/>
          <w:sz w:val="22"/>
          <w:szCs w:val="22"/>
        </w:rPr>
        <w:t xml:space="preserve">9.- Observaciones: </w:t>
      </w:r>
      <w:r w:rsidRPr="005A7EB4">
        <w:rPr>
          <w:rFonts w:ascii="Arial" w:hAnsi="Arial" w:cs="Arial"/>
          <w:sz w:val="22"/>
          <w:szCs w:val="22"/>
        </w:rPr>
        <w:t>Se indicará cualquier dato o circunstancia, no expresado en los puntos anteriores, y que se considere de interés para mejor conocimiento de la actividad a desarrollar. En particular se expresarán los puestos de trabajo que con motivo del desarrollo de la actividad se vayan a mantener o a crear.</w:t>
      </w:r>
    </w:p>
    <w:p w:rsidR="005A7EB4" w:rsidRPr="003955F9" w:rsidRDefault="005A7EB4" w:rsidP="005A7EB4">
      <w:pPr>
        <w:autoSpaceDE w:val="0"/>
        <w:autoSpaceDN w:val="0"/>
        <w:adjustRightInd w:val="0"/>
        <w:spacing w:line="240" w:lineRule="atLeast"/>
        <w:jc w:val="both"/>
        <w:rPr>
          <w:rFonts w:ascii="Arial" w:hAnsi="Arial" w:cs="Arial"/>
          <w:sz w:val="16"/>
          <w:szCs w:val="16"/>
        </w:rPr>
      </w:pPr>
    </w:p>
    <w:p w:rsidR="005A7EB4" w:rsidRPr="005A7EB4" w:rsidRDefault="005A7EB4" w:rsidP="003955F9">
      <w:pPr>
        <w:autoSpaceDE w:val="0"/>
        <w:autoSpaceDN w:val="0"/>
        <w:adjustRightInd w:val="0"/>
        <w:spacing w:line="240" w:lineRule="atLeast"/>
        <w:jc w:val="center"/>
        <w:rPr>
          <w:rFonts w:ascii="Arial" w:hAnsi="Arial" w:cs="Arial"/>
          <w:sz w:val="22"/>
          <w:szCs w:val="22"/>
        </w:rPr>
      </w:pPr>
      <w:proofErr w:type="gramStart"/>
      <w:r w:rsidRPr="005A7EB4">
        <w:rPr>
          <w:rFonts w:ascii="Arial" w:hAnsi="Arial" w:cs="Arial"/>
          <w:sz w:val="22"/>
          <w:szCs w:val="22"/>
        </w:rPr>
        <w:t>En …</w:t>
      </w:r>
      <w:proofErr w:type="gramEnd"/>
      <w:r w:rsidRPr="005A7EB4">
        <w:rPr>
          <w:rFonts w:ascii="Arial" w:hAnsi="Arial" w:cs="Arial"/>
          <w:sz w:val="22"/>
          <w:szCs w:val="22"/>
        </w:rPr>
        <w:t xml:space="preserve">…………………….., a……….. </w:t>
      </w:r>
      <w:proofErr w:type="gramStart"/>
      <w:r w:rsidRPr="005A7EB4">
        <w:rPr>
          <w:rFonts w:ascii="Arial" w:hAnsi="Arial" w:cs="Arial"/>
          <w:sz w:val="22"/>
          <w:szCs w:val="22"/>
        </w:rPr>
        <w:t>de</w:t>
      </w:r>
      <w:proofErr w:type="gramEnd"/>
      <w:r w:rsidRPr="005A7EB4">
        <w:rPr>
          <w:rFonts w:ascii="Arial" w:hAnsi="Arial" w:cs="Arial"/>
          <w:sz w:val="22"/>
          <w:szCs w:val="22"/>
        </w:rPr>
        <w:t xml:space="preserve"> ……………20</w:t>
      </w:r>
    </w:p>
    <w:p w:rsidR="005A7EB4" w:rsidRDefault="005A7EB4" w:rsidP="005A7EB4">
      <w:pPr>
        <w:autoSpaceDE w:val="0"/>
        <w:autoSpaceDN w:val="0"/>
        <w:adjustRightInd w:val="0"/>
        <w:spacing w:line="240" w:lineRule="atLeast"/>
        <w:rPr>
          <w:rFonts w:ascii="Arial" w:hAnsi="Arial" w:cs="Arial"/>
          <w:sz w:val="22"/>
          <w:szCs w:val="22"/>
        </w:rPr>
      </w:pPr>
    </w:p>
    <w:p w:rsidR="005A7EB4" w:rsidRDefault="005A7EB4" w:rsidP="005A7EB4">
      <w:pPr>
        <w:autoSpaceDE w:val="0"/>
        <w:autoSpaceDN w:val="0"/>
        <w:adjustRightInd w:val="0"/>
        <w:spacing w:line="240" w:lineRule="atLeast"/>
        <w:rPr>
          <w:rFonts w:ascii="Arial" w:hAnsi="Arial" w:cs="Arial"/>
          <w:sz w:val="22"/>
          <w:szCs w:val="22"/>
        </w:rPr>
      </w:pPr>
    </w:p>
    <w:p w:rsidR="005A7EB4" w:rsidRDefault="005A7EB4" w:rsidP="005A7EB4">
      <w:pPr>
        <w:autoSpaceDE w:val="0"/>
        <w:autoSpaceDN w:val="0"/>
        <w:adjustRightInd w:val="0"/>
        <w:spacing w:line="240" w:lineRule="atLeast"/>
        <w:rPr>
          <w:rFonts w:ascii="Arial" w:hAnsi="Arial" w:cs="Arial"/>
          <w:sz w:val="22"/>
          <w:szCs w:val="22"/>
        </w:rPr>
      </w:pPr>
    </w:p>
    <w:p w:rsidR="003955F9" w:rsidRPr="005A7EB4" w:rsidRDefault="003955F9" w:rsidP="005A7EB4">
      <w:pPr>
        <w:autoSpaceDE w:val="0"/>
        <w:autoSpaceDN w:val="0"/>
        <w:adjustRightInd w:val="0"/>
        <w:spacing w:line="240" w:lineRule="atLeast"/>
        <w:rPr>
          <w:rFonts w:ascii="Arial" w:hAnsi="Arial" w:cs="Arial"/>
          <w:sz w:val="22"/>
          <w:szCs w:val="22"/>
        </w:rPr>
      </w:pPr>
    </w:p>
    <w:p w:rsidR="005A7EB4" w:rsidRPr="005A7EB4" w:rsidRDefault="005A7EB4" w:rsidP="003955F9">
      <w:pPr>
        <w:autoSpaceDE w:val="0"/>
        <w:autoSpaceDN w:val="0"/>
        <w:adjustRightInd w:val="0"/>
        <w:spacing w:line="240" w:lineRule="atLeast"/>
        <w:jc w:val="center"/>
        <w:rPr>
          <w:rFonts w:ascii="Arial" w:hAnsi="Arial" w:cs="Arial"/>
          <w:sz w:val="22"/>
          <w:szCs w:val="22"/>
        </w:rPr>
      </w:pPr>
      <w:r w:rsidRPr="005A7EB4">
        <w:rPr>
          <w:rFonts w:ascii="Arial" w:hAnsi="Arial" w:cs="Arial"/>
          <w:sz w:val="22"/>
          <w:szCs w:val="22"/>
        </w:rPr>
        <w:t>EL PRESIDENTE DE LA JUNTA RECTORA</w:t>
      </w:r>
      <w:proofErr w:type="gramStart"/>
      <w:r w:rsidRPr="005A7EB4">
        <w:rPr>
          <w:rFonts w:ascii="Arial" w:hAnsi="Arial" w:cs="Arial"/>
          <w:sz w:val="22"/>
          <w:szCs w:val="22"/>
        </w:rPr>
        <w:t>.</w:t>
      </w:r>
      <w:proofErr w:type="gramEnd"/>
      <w:r w:rsidR="00DA1661">
        <w:rPr>
          <w:rFonts w:ascii="Arial" w:hAnsi="Arial" w:cs="Arial"/>
          <w:sz w:val="22"/>
          <w:szCs w:val="22"/>
        </w:rPr>
        <w:t>(en su defecto el secretario)</w:t>
      </w:r>
      <w:bookmarkStart w:id="0" w:name="_GoBack"/>
      <w:bookmarkEnd w:id="0"/>
    </w:p>
    <w:p w:rsidR="00A47C14" w:rsidRDefault="00A47C14" w:rsidP="00283757">
      <w:pPr>
        <w:autoSpaceDE w:val="0"/>
        <w:autoSpaceDN w:val="0"/>
        <w:adjustRightInd w:val="0"/>
        <w:jc w:val="both"/>
        <w:rPr>
          <w:rFonts w:ascii="Arial" w:hAnsi="Arial" w:cs="Arial"/>
          <w:b/>
          <w:bCs/>
          <w:sz w:val="22"/>
          <w:szCs w:val="22"/>
        </w:rPr>
      </w:pPr>
    </w:p>
    <w:p w:rsidR="00A47C14" w:rsidRPr="00283757" w:rsidRDefault="00A47C14" w:rsidP="00283757">
      <w:pPr>
        <w:autoSpaceDE w:val="0"/>
        <w:autoSpaceDN w:val="0"/>
        <w:adjustRightInd w:val="0"/>
        <w:jc w:val="both"/>
        <w:rPr>
          <w:rFonts w:ascii="Arial" w:hAnsi="Arial" w:cs="Arial"/>
          <w:b/>
          <w:bCs/>
          <w:sz w:val="22"/>
          <w:szCs w:val="22"/>
        </w:rPr>
      </w:pPr>
    </w:p>
    <w:sectPr w:rsidR="00A47C14" w:rsidRPr="00283757" w:rsidSect="00A47C14">
      <w:pgSz w:w="11906" w:h="16838"/>
      <w:pgMar w:top="902" w:right="1365" w:bottom="851" w:left="138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7EB4"/>
    <w:rsid w:val="00283757"/>
    <w:rsid w:val="003955F9"/>
    <w:rsid w:val="005A7EB4"/>
    <w:rsid w:val="00A47C14"/>
    <w:rsid w:val="00A60D2C"/>
    <w:rsid w:val="00B41262"/>
    <w:rsid w:val="00CD14D7"/>
    <w:rsid w:val="00DA16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2203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Notas indicativas para redactar la Memoria de actividades por las que se constituye la S</vt:lpstr>
    </vt:vector>
  </TitlesOfParts>
  <Company>JUNTA DE CASTILLA Y LEON</Company>
  <LinksUpToDate>false</LinksUpToDate>
  <CharactersWithSpaces>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indicativas para redactar la Memoria de actividades por las que se constituye la S</dc:title>
  <dc:subject/>
  <dc:creator>Administrador</dc:creator>
  <cp:keywords/>
  <dc:description/>
  <cp:lastModifiedBy>Ana Solar Ruigomez</cp:lastModifiedBy>
  <cp:revision>2</cp:revision>
  <dcterms:created xsi:type="dcterms:W3CDTF">2016-12-21T21:56:00Z</dcterms:created>
  <dcterms:modified xsi:type="dcterms:W3CDTF">2016-12-21T21:56:00Z</dcterms:modified>
</cp:coreProperties>
</file>